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71" w:rsidRDefault="00FB2171" w:rsidP="00FB2171">
      <w:pPr>
        <w:spacing w:after="0" w:line="240" w:lineRule="auto"/>
        <w:ind w:left="360"/>
        <w:rPr>
          <w:rFonts w:ascii="Times New Roman" w:hAnsi="Times New Roman" w:cs="Times New Roman"/>
          <w:b/>
          <w:sz w:val="26"/>
          <w:szCs w:val="26"/>
        </w:rPr>
      </w:pPr>
      <w:r>
        <w:rPr>
          <w:rFonts w:ascii="Times New Roman" w:hAnsi="Times New Roman" w:cs="Times New Roman"/>
          <w:b/>
          <w:sz w:val="26"/>
          <w:szCs w:val="26"/>
        </w:rPr>
        <w:t>ỦY BAN NHÂN DÂN HUYỆN CHƯ SÊ</w:t>
      </w:r>
    </w:p>
    <w:p w:rsidR="00D17909" w:rsidRPr="0015457D" w:rsidRDefault="00D17909" w:rsidP="00FB2171">
      <w:pPr>
        <w:spacing w:after="0" w:line="240" w:lineRule="auto"/>
        <w:ind w:left="360"/>
        <w:rPr>
          <w:rFonts w:ascii="Times New Roman" w:hAnsi="Times New Roman" w:cs="Times New Roman"/>
          <w:b/>
          <w:sz w:val="32"/>
          <w:szCs w:val="32"/>
        </w:rPr>
      </w:pPr>
      <w:r>
        <w:rPr>
          <w:rFonts w:ascii="Times New Roman" w:hAnsi="Times New Roman" w:cs="Times New Roman"/>
          <w:b/>
          <w:sz w:val="26"/>
          <w:szCs w:val="26"/>
        </w:rPr>
        <w:t xml:space="preserve">PHỤ LỤC 1:             </w:t>
      </w:r>
      <w:r w:rsidR="0015457D">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15457D">
        <w:rPr>
          <w:rFonts w:ascii="Times New Roman" w:hAnsi="Times New Roman" w:cs="Times New Roman"/>
          <w:b/>
          <w:sz w:val="32"/>
          <w:szCs w:val="32"/>
        </w:rPr>
        <w:t>SỔ TAY CHẤT LƯỢNG</w:t>
      </w:r>
    </w:p>
    <w:p w:rsidR="007613D8" w:rsidRPr="0015457D" w:rsidRDefault="0015457D" w:rsidP="007613D8">
      <w:pPr>
        <w:spacing w:after="0" w:line="240" w:lineRule="auto"/>
        <w:ind w:left="360"/>
        <w:jc w:val="center"/>
        <w:rPr>
          <w:rFonts w:ascii="Times New Roman" w:hAnsi="Times New Roman" w:cs="Times New Roman"/>
          <w:b/>
          <w:sz w:val="28"/>
          <w:szCs w:val="28"/>
        </w:rPr>
      </w:pPr>
      <w:r w:rsidRPr="0015457D">
        <w:rPr>
          <w:rFonts w:ascii="Times New Roman" w:hAnsi="Times New Roman" w:cs="Times New Roman"/>
          <w:b/>
          <w:sz w:val="28"/>
          <w:szCs w:val="28"/>
        </w:rPr>
        <w:t>CÁC QUY TRÌNH CHÍNH CỦA CÁC PHÒNG BAN CHUYÊN MÔN.</w:t>
      </w:r>
    </w:p>
    <w:p w:rsidR="007613D8" w:rsidRPr="006B73DA" w:rsidRDefault="007613D8" w:rsidP="007613D8">
      <w:pPr>
        <w:spacing w:after="0" w:line="240" w:lineRule="auto"/>
        <w:ind w:left="360"/>
        <w:rPr>
          <w:rFonts w:ascii="Times New Roman" w:hAnsi="Times New Roman" w:cs="Times New Roman"/>
          <w:b/>
          <w:sz w:val="26"/>
          <w:szCs w:val="26"/>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6088"/>
        <w:gridCol w:w="2421"/>
      </w:tblGrid>
      <w:tr w:rsidR="007613D8" w:rsidRPr="006B73DA" w:rsidTr="00C2523D">
        <w:trPr>
          <w:trHeight w:val="529"/>
        </w:trPr>
        <w:tc>
          <w:tcPr>
            <w:tcW w:w="463" w:type="pct"/>
            <w:shd w:val="clear" w:color="auto" w:fill="D9D9D9"/>
            <w:vAlign w:val="center"/>
          </w:tcPr>
          <w:p w:rsidR="007613D8" w:rsidRPr="006B73DA" w:rsidRDefault="007613D8" w:rsidP="00C2523D">
            <w:pPr>
              <w:spacing w:after="0" w:line="240" w:lineRule="auto"/>
              <w:jc w:val="center"/>
              <w:rPr>
                <w:rFonts w:ascii="Times New Roman" w:hAnsi="Times New Roman" w:cs="Times New Roman"/>
                <w:b/>
                <w:spacing w:val="-2"/>
                <w:sz w:val="26"/>
                <w:szCs w:val="26"/>
              </w:rPr>
            </w:pPr>
            <w:r w:rsidRPr="006B73DA">
              <w:rPr>
                <w:rFonts w:ascii="Times New Roman" w:hAnsi="Times New Roman" w:cs="Times New Roman"/>
                <w:b/>
                <w:spacing w:val="-2"/>
                <w:sz w:val="26"/>
                <w:szCs w:val="26"/>
              </w:rPr>
              <w:t>STT</w:t>
            </w:r>
          </w:p>
        </w:tc>
        <w:tc>
          <w:tcPr>
            <w:tcW w:w="3246" w:type="pct"/>
            <w:shd w:val="clear" w:color="auto" w:fill="D9D9D9"/>
            <w:vAlign w:val="center"/>
          </w:tcPr>
          <w:p w:rsidR="007613D8" w:rsidRPr="006B73DA" w:rsidRDefault="007613D8" w:rsidP="00C2523D">
            <w:pPr>
              <w:spacing w:after="0" w:line="240" w:lineRule="auto"/>
              <w:jc w:val="center"/>
              <w:rPr>
                <w:rFonts w:ascii="Times New Roman" w:hAnsi="Times New Roman" w:cs="Times New Roman"/>
                <w:b/>
                <w:spacing w:val="-2"/>
                <w:sz w:val="26"/>
                <w:szCs w:val="26"/>
              </w:rPr>
            </w:pPr>
            <w:r w:rsidRPr="006B73DA">
              <w:rPr>
                <w:rFonts w:ascii="Times New Roman" w:hAnsi="Times New Roman" w:cs="Times New Roman"/>
                <w:b/>
                <w:spacing w:val="-2"/>
                <w:sz w:val="26"/>
                <w:szCs w:val="26"/>
              </w:rPr>
              <w:t>TÊN QUY TRÌNH</w:t>
            </w:r>
          </w:p>
        </w:tc>
        <w:tc>
          <w:tcPr>
            <w:tcW w:w="1291" w:type="pct"/>
            <w:shd w:val="clear" w:color="auto" w:fill="D9D9D9"/>
            <w:vAlign w:val="center"/>
          </w:tcPr>
          <w:p w:rsidR="007613D8" w:rsidRPr="006B73DA" w:rsidRDefault="007613D8" w:rsidP="00C2523D">
            <w:pPr>
              <w:spacing w:after="0" w:line="240" w:lineRule="auto"/>
              <w:jc w:val="center"/>
              <w:rPr>
                <w:rFonts w:ascii="Times New Roman" w:hAnsi="Times New Roman" w:cs="Times New Roman"/>
                <w:b/>
                <w:spacing w:val="-2"/>
                <w:sz w:val="26"/>
                <w:szCs w:val="26"/>
              </w:rPr>
            </w:pPr>
            <w:r w:rsidRPr="006B73DA">
              <w:rPr>
                <w:rFonts w:ascii="Times New Roman" w:hAnsi="Times New Roman" w:cs="Times New Roman"/>
                <w:b/>
                <w:spacing w:val="-2"/>
                <w:sz w:val="26"/>
                <w:szCs w:val="26"/>
              </w:rPr>
              <w:t>MÃ SỐ</w:t>
            </w:r>
          </w:p>
        </w:tc>
      </w:tr>
      <w:tr w:rsidR="007613D8" w:rsidRPr="006B73DA" w:rsidTr="00C2523D">
        <w:trPr>
          <w:trHeight w:val="529"/>
        </w:trPr>
        <w:tc>
          <w:tcPr>
            <w:tcW w:w="463" w:type="pct"/>
            <w:vAlign w:val="center"/>
          </w:tcPr>
          <w:p w:rsidR="007613D8" w:rsidRPr="006B73DA" w:rsidRDefault="00F24F1E" w:rsidP="00C2523D">
            <w:pPr>
              <w:spacing w:after="0" w:line="240" w:lineRule="auto"/>
              <w:ind w:left="142"/>
              <w:jc w:val="center"/>
              <w:rPr>
                <w:rFonts w:ascii="Times New Roman" w:hAnsi="Times New Roman" w:cs="Times New Roman"/>
                <w:b/>
                <w:spacing w:val="-2"/>
                <w:sz w:val="26"/>
                <w:szCs w:val="26"/>
              </w:rPr>
            </w:pPr>
            <w:r>
              <w:rPr>
                <w:rFonts w:ascii="Times New Roman" w:hAnsi="Times New Roman" w:cs="Times New Roman"/>
                <w:b/>
                <w:spacing w:val="-2"/>
                <w:sz w:val="26"/>
                <w:szCs w:val="26"/>
              </w:rPr>
              <w:t>I</w:t>
            </w:r>
          </w:p>
        </w:tc>
        <w:tc>
          <w:tcPr>
            <w:tcW w:w="3246" w:type="pct"/>
          </w:tcPr>
          <w:p w:rsidR="007613D8" w:rsidRPr="006B73DA" w:rsidRDefault="007613D8" w:rsidP="00C2523D">
            <w:pPr>
              <w:spacing w:before="120" w:after="0" w:line="240" w:lineRule="auto"/>
              <w:jc w:val="both"/>
              <w:rPr>
                <w:rFonts w:ascii="Times New Roman" w:hAnsi="Times New Roman" w:cs="Times New Roman"/>
                <w:b/>
                <w:sz w:val="26"/>
                <w:szCs w:val="26"/>
              </w:rPr>
            </w:pPr>
            <w:r w:rsidRPr="006B73DA">
              <w:rPr>
                <w:rFonts w:ascii="Times New Roman" w:hAnsi="Times New Roman" w:cs="Times New Roman"/>
                <w:b/>
                <w:sz w:val="26"/>
                <w:szCs w:val="26"/>
              </w:rPr>
              <w:t>Phòng Nội vụ</w:t>
            </w:r>
          </w:p>
        </w:tc>
        <w:tc>
          <w:tcPr>
            <w:tcW w:w="1291" w:type="pct"/>
            <w:vAlign w:val="center"/>
          </w:tcPr>
          <w:p w:rsidR="007613D8" w:rsidRPr="006B73DA" w:rsidRDefault="007613D8" w:rsidP="00C2523D">
            <w:pPr>
              <w:spacing w:after="0" w:line="240" w:lineRule="auto"/>
              <w:jc w:val="center"/>
              <w:rPr>
                <w:rFonts w:ascii="Times New Roman" w:hAnsi="Times New Roman" w:cs="Times New Roman"/>
                <w:b/>
                <w:spacing w:val="-2"/>
                <w:sz w:val="26"/>
                <w:szCs w:val="26"/>
              </w:rPr>
            </w:pPr>
          </w:p>
        </w:tc>
      </w:tr>
      <w:tr w:rsidR="007613D8" w:rsidRPr="006B73DA" w:rsidTr="00C2523D">
        <w:trPr>
          <w:trHeight w:val="529"/>
        </w:trPr>
        <w:tc>
          <w:tcPr>
            <w:tcW w:w="463" w:type="pct"/>
            <w:vAlign w:val="center"/>
          </w:tcPr>
          <w:p w:rsidR="007613D8" w:rsidRPr="006B73DA" w:rsidRDefault="007613D8"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02</w:t>
            </w:r>
          </w:p>
        </w:tc>
        <w:tc>
          <w:tcPr>
            <w:tcW w:w="3246" w:type="pct"/>
          </w:tcPr>
          <w:p w:rsidR="007613D8" w:rsidRPr="006B73DA" w:rsidRDefault="007613D8"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Đào tạo trong quá trình làm việc cho CBCC thuộc UBND huyện</w:t>
            </w:r>
          </w:p>
        </w:tc>
        <w:tc>
          <w:tcPr>
            <w:tcW w:w="1291" w:type="pct"/>
            <w:vAlign w:val="center"/>
          </w:tcPr>
          <w:p w:rsidR="007613D8" w:rsidRPr="006B73DA" w:rsidRDefault="007613D8"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01-NV</w:t>
            </w:r>
          </w:p>
        </w:tc>
      </w:tr>
      <w:tr w:rsidR="007613D8" w:rsidRPr="006B73DA" w:rsidTr="00C2523D">
        <w:trPr>
          <w:trHeight w:val="529"/>
        </w:trPr>
        <w:tc>
          <w:tcPr>
            <w:tcW w:w="463" w:type="pct"/>
            <w:vAlign w:val="center"/>
          </w:tcPr>
          <w:p w:rsidR="007613D8" w:rsidRPr="006B73DA" w:rsidRDefault="007613D8"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03</w:t>
            </w:r>
          </w:p>
        </w:tc>
        <w:tc>
          <w:tcPr>
            <w:tcW w:w="3246" w:type="pct"/>
          </w:tcPr>
          <w:p w:rsidR="007613D8" w:rsidRPr="006B73DA" w:rsidRDefault="007613D8"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Nâng lương định kỳ cho CBCC cấp huyện, xã từ ngạch chuyên viên và tương đương trở xuống</w:t>
            </w:r>
          </w:p>
        </w:tc>
        <w:tc>
          <w:tcPr>
            <w:tcW w:w="1291" w:type="pct"/>
            <w:vAlign w:val="center"/>
          </w:tcPr>
          <w:p w:rsidR="007613D8" w:rsidRPr="006B73DA" w:rsidRDefault="007613D8"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02-NV</w:t>
            </w:r>
          </w:p>
        </w:tc>
      </w:tr>
      <w:tr w:rsidR="007613D8" w:rsidRPr="006B73DA" w:rsidTr="00C2523D">
        <w:trPr>
          <w:trHeight w:val="529"/>
        </w:trPr>
        <w:tc>
          <w:tcPr>
            <w:tcW w:w="463" w:type="pct"/>
            <w:vAlign w:val="center"/>
          </w:tcPr>
          <w:p w:rsidR="007613D8" w:rsidRPr="006B73DA" w:rsidRDefault="007613D8"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04</w:t>
            </w:r>
          </w:p>
        </w:tc>
        <w:tc>
          <w:tcPr>
            <w:tcW w:w="3246" w:type="pct"/>
          </w:tcPr>
          <w:p w:rsidR="007613D8" w:rsidRPr="006B73DA" w:rsidRDefault="007613D8"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Chuyển ngạch, nâng ngạch lương cho công chức, viên chức cấp huyện</w:t>
            </w:r>
          </w:p>
        </w:tc>
        <w:tc>
          <w:tcPr>
            <w:tcW w:w="1291" w:type="pct"/>
            <w:vAlign w:val="center"/>
          </w:tcPr>
          <w:p w:rsidR="007613D8" w:rsidRPr="006B73DA" w:rsidRDefault="007613D8"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03-NV</w:t>
            </w:r>
          </w:p>
        </w:tc>
      </w:tr>
      <w:tr w:rsidR="007613D8" w:rsidRPr="006B73DA" w:rsidTr="00C2523D">
        <w:trPr>
          <w:trHeight w:val="529"/>
        </w:trPr>
        <w:tc>
          <w:tcPr>
            <w:tcW w:w="463" w:type="pct"/>
            <w:vAlign w:val="center"/>
          </w:tcPr>
          <w:p w:rsidR="007613D8" w:rsidRPr="006B73DA" w:rsidRDefault="007613D8"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05</w:t>
            </w:r>
          </w:p>
        </w:tc>
        <w:tc>
          <w:tcPr>
            <w:tcW w:w="3246" w:type="pct"/>
          </w:tcPr>
          <w:p w:rsidR="007613D8" w:rsidRPr="006B73DA" w:rsidRDefault="007613D8"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Đăng ký hội nghị, đại hội của tổ chức tôn giáo</w:t>
            </w:r>
          </w:p>
        </w:tc>
        <w:tc>
          <w:tcPr>
            <w:tcW w:w="1291" w:type="pct"/>
            <w:vAlign w:val="center"/>
          </w:tcPr>
          <w:p w:rsidR="007613D8" w:rsidRPr="006B73DA" w:rsidRDefault="007613D8"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04-NV</w:t>
            </w:r>
          </w:p>
        </w:tc>
      </w:tr>
      <w:tr w:rsidR="007613D8" w:rsidRPr="006B73DA" w:rsidTr="00C2523D">
        <w:trPr>
          <w:trHeight w:val="529"/>
        </w:trPr>
        <w:tc>
          <w:tcPr>
            <w:tcW w:w="463" w:type="pct"/>
            <w:vAlign w:val="center"/>
          </w:tcPr>
          <w:p w:rsidR="007613D8" w:rsidRPr="006B73DA" w:rsidRDefault="007613D8"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06</w:t>
            </w:r>
          </w:p>
        </w:tc>
        <w:tc>
          <w:tcPr>
            <w:tcW w:w="3246" w:type="pct"/>
          </w:tcPr>
          <w:p w:rsidR="007613D8" w:rsidRPr="006B73DA" w:rsidRDefault="007613D8"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Đăng ký chuyển nơi hoạt động tôn giáo của chức sắc, nhà tu hành</w:t>
            </w:r>
          </w:p>
        </w:tc>
        <w:tc>
          <w:tcPr>
            <w:tcW w:w="1291" w:type="pct"/>
            <w:vAlign w:val="center"/>
          </w:tcPr>
          <w:p w:rsidR="007613D8" w:rsidRPr="006B73DA" w:rsidRDefault="007613D8"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05-NV</w:t>
            </w:r>
          </w:p>
        </w:tc>
      </w:tr>
      <w:tr w:rsidR="007613D8" w:rsidRPr="006B73DA" w:rsidTr="00C2523D">
        <w:trPr>
          <w:trHeight w:val="529"/>
        </w:trPr>
        <w:tc>
          <w:tcPr>
            <w:tcW w:w="463" w:type="pct"/>
            <w:vAlign w:val="center"/>
          </w:tcPr>
          <w:p w:rsidR="007613D8" w:rsidRPr="006B73DA" w:rsidRDefault="007613D8"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07</w:t>
            </w:r>
          </w:p>
        </w:tc>
        <w:tc>
          <w:tcPr>
            <w:tcW w:w="3246" w:type="pct"/>
          </w:tcPr>
          <w:p w:rsidR="007613D8" w:rsidRPr="006B73DA" w:rsidRDefault="007613D8"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Đăng ký tổ chức cuộc lễ của tổ chức tôn giáo diễn ra ngoài cơ sở tôn giáo trong phạm vi huyện</w:t>
            </w:r>
          </w:p>
        </w:tc>
        <w:tc>
          <w:tcPr>
            <w:tcW w:w="1291" w:type="pct"/>
            <w:vAlign w:val="center"/>
          </w:tcPr>
          <w:p w:rsidR="007613D8" w:rsidRPr="006B73DA" w:rsidRDefault="007613D8"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06-NV</w:t>
            </w:r>
          </w:p>
        </w:tc>
      </w:tr>
      <w:tr w:rsidR="007613D8" w:rsidRPr="006B73DA" w:rsidTr="00C2523D">
        <w:trPr>
          <w:trHeight w:val="529"/>
        </w:trPr>
        <w:tc>
          <w:tcPr>
            <w:tcW w:w="463" w:type="pct"/>
            <w:vAlign w:val="center"/>
          </w:tcPr>
          <w:p w:rsidR="007613D8" w:rsidRPr="006B73DA" w:rsidRDefault="007613D8"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08</w:t>
            </w:r>
          </w:p>
        </w:tc>
        <w:tc>
          <w:tcPr>
            <w:tcW w:w="3246" w:type="pct"/>
          </w:tcPr>
          <w:p w:rsidR="007613D8" w:rsidRPr="006B73DA" w:rsidRDefault="007613D8"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Đăng ký dòng tu, tu viện và các tổ chức tu hành tập thể khác hoạt động theo phạm vi huyện</w:t>
            </w:r>
          </w:p>
        </w:tc>
        <w:tc>
          <w:tcPr>
            <w:tcW w:w="1291" w:type="pct"/>
            <w:vAlign w:val="center"/>
          </w:tcPr>
          <w:p w:rsidR="007613D8" w:rsidRPr="006B73DA" w:rsidRDefault="007613D8"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07-NV</w:t>
            </w:r>
          </w:p>
        </w:tc>
      </w:tr>
      <w:tr w:rsidR="007613D8" w:rsidRPr="006B73DA" w:rsidTr="00C2523D">
        <w:trPr>
          <w:trHeight w:val="529"/>
        </w:trPr>
        <w:tc>
          <w:tcPr>
            <w:tcW w:w="463" w:type="pct"/>
            <w:vAlign w:val="center"/>
          </w:tcPr>
          <w:p w:rsidR="007613D8" w:rsidRPr="006B73DA" w:rsidRDefault="007613D8"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09</w:t>
            </w:r>
          </w:p>
        </w:tc>
        <w:tc>
          <w:tcPr>
            <w:tcW w:w="3246" w:type="pct"/>
          </w:tcPr>
          <w:p w:rsidR="007613D8" w:rsidRPr="006B73DA" w:rsidRDefault="007613D8"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Đăng ký hoạt động ngoài chương trình đã đăng ký của tổ chức tôn giáo cơ sở</w:t>
            </w:r>
          </w:p>
        </w:tc>
        <w:tc>
          <w:tcPr>
            <w:tcW w:w="1291" w:type="pct"/>
            <w:vAlign w:val="center"/>
          </w:tcPr>
          <w:p w:rsidR="007613D8" w:rsidRPr="006B73DA" w:rsidRDefault="007613D8"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08-NV</w:t>
            </w:r>
          </w:p>
        </w:tc>
      </w:tr>
      <w:tr w:rsidR="007613D8" w:rsidRPr="006B73DA" w:rsidTr="00C2523D">
        <w:trPr>
          <w:trHeight w:val="529"/>
        </w:trPr>
        <w:tc>
          <w:tcPr>
            <w:tcW w:w="463" w:type="pct"/>
            <w:vAlign w:val="center"/>
          </w:tcPr>
          <w:p w:rsidR="007613D8" w:rsidRPr="006B73DA" w:rsidRDefault="007613D8"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10</w:t>
            </w:r>
          </w:p>
        </w:tc>
        <w:tc>
          <w:tcPr>
            <w:tcW w:w="3246" w:type="pct"/>
          </w:tcPr>
          <w:p w:rsidR="007613D8" w:rsidRPr="006B73DA" w:rsidRDefault="007613D8"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Đăng ký Hội đoàn tôn giáo hoạt động trong phạm vi huyện</w:t>
            </w:r>
          </w:p>
        </w:tc>
        <w:tc>
          <w:tcPr>
            <w:tcW w:w="1291" w:type="pct"/>
            <w:vAlign w:val="center"/>
          </w:tcPr>
          <w:p w:rsidR="007613D8" w:rsidRPr="006B73DA" w:rsidRDefault="007613D8"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09-NV</w:t>
            </w:r>
          </w:p>
        </w:tc>
      </w:tr>
      <w:tr w:rsidR="007613D8" w:rsidRPr="006B73DA" w:rsidTr="00C2523D">
        <w:trPr>
          <w:trHeight w:val="529"/>
        </w:trPr>
        <w:tc>
          <w:tcPr>
            <w:tcW w:w="463" w:type="pct"/>
            <w:vAlign w:val="center"/>
          </w:tcPr>
          <w:p w:rsidR="007613D8" w:rsidRPr="006B73DA" w:rsidRDefault="007613D8"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11</w:t>
            </w:r>
          </w:p>
        </w:tc>
        <w:tc>
          <w:tcPr>
            <w:tcW w:w="3246" w:type="pct"/>
          </w:tcPr>
          <w:p w:rsidR="007613D8" w:rsidRPr="006B73DA" w:rsidRDefault="007613D8"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Tiếp nhận thông báo về tổ chức quyên góp của cơ sở tín ngưỡng, tổ chức tôn giáo trong phạm vi huyện</w:t>
            </w:r>
          </w:p>
        </w:tc>
        <w:tc>
          <w:tcPr>
            <w:tcW w:w="1291" w:type="pct"/>
            <w:vAlign w:val="center"/>
          </w:tcPr>
          <w:p w:rsidR="007613D8" w:rsidRPr="006B73DA" w:rsidRDefault="007613D8"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10-NV</w:t>
            </w:r>
          </w:p>
        </w:tc>
      </w:tr>
      <w:tr w:rsidR="007613D8" w:rsidRPr="006B73DA" w:rsidTr="00C2523D">
        <w:trPr>
          <w:trHeight w:val="529"/>
        </w:trPr>
        <w:tc>
          <w:tcPr>
            <w:tcW w:w="463" w:type="pct"/>
            <w:vAlign w:val="center"/>
          </w:tcPr>
          <w:p w:rsidR="007613D8" w:rsidRPr="006B73DA" w:rsidRDefault="007613D8"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12</w:t>
            </w:r>
          </w:p>
        </w:tc>
        <w:tc>
          <w:tcPr>
            <w:tcW w:w="3246" w:type="pct"/>
          </w:tcPr>
          <w:p w:rsidR="007613D8" w:rsidRPr="006B73DA" w:rsidRDefault="007613D8"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Khen thưởng thường xuyên thực hiện nhiệm vụ kinh tế - xã hội, quốc phòng – an ninh</w:t>
            </w:r>
          </w:p>
        </w:tc>
        <w:tc>
          <w:tcPr>
            <w:tcW w:w="1291" w:type="pct"/>
            <w:vAlign w:val="center"/>
          </w:tcPr>
          <w:p w:rsidR="007613D8" w:rsidRPr="006B73DA" w:rsidRDefault="007613D8"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11-NV</w:t>
            </w:r>
          </w:p>
        </w:tc>
      </w:tr>
      <w:tr w:rsidR="007613D8" w:rsidRPr="006B73DA" w:rsidTr="00C2523D">
        <w:trPr>
          <w:trHeight w:val="529"/>
        </w:trPr>
        <w:tc>
          <w:tcPr>
            <w:tcW w:w="463" w:type="pct"/>
            <w:vAlign w:val="center"/>
          </w:tcPr>
          <w:p w:rsidR="007613D8" w:rsidRPr="006B73DA" w:rsidRDefault="007613D8"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13</w:t>
            </w:r>
          </w:p>
        </w:tc>
        <w:tc>
          <w:tcPr>
            <w:tcW w:w="3246" w:type="pct"/>
          </w:tcPr>
          <w:p w:rsidR="007613D8" w:rsidRPr="006B73DA" w:rsidRDefault="007613D8"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Khen thưởng đột xuất</w:t>
            </w:r>
          </w:p>
        </w:tc>
        <w:tc>
          <w:tcPr>
            <w:tcW w:w="1291" w:type="pct"/>
            <w:vAlign w:val="center"/>
          </w:tcPr>
          <w:p w:rsidR="007613D8" w:rsidRPr="006B73DA" w:rsidRDefault="007613D8"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12-NV</w:t>
            </w:r>
          </w:p>
        </w:tc>
      </w:tr>
      <w:tr w:rsidR="007613D8" w:rsidRPr="006B73DA" w:rsidTr="00C2523D">
        <w:trPr>
          <w:trHeight w:val="529"/>
        </w:trPr>
        <w:tc>
          <w:tcPr>
            <w:tcW w:w="463" w:type="pct"/>
            <w:vAlign w:val="center"/>
          </w:tcPr>
          <w:p w:rsidR="007613D8" w:rsidRPr="006B73DA" w:rsidRDefault="00F24F1E" w:rsidP="00C2523D">
            <w:pPr>
              <w:spacing w:after="0" w:line="240" w:lineRule="auto"/>
              <w:ind w:left="142"/>
              <w:jc w:val="center"/>
              <w:rPr>
                <w:rFonts w:ascii="Times New Roman" w:hAnsi="Times New Roman" w:cs="Times New Roman"/>
                <w:b/>
                <w:spacing w:val="-2"/>
                <w:sz w:val="26"/>
                <w:szCs w:val="26"/>
              </w:rPr>
            </w:pPr>
            <w:r>
              <w:rPr>
                <w:rFonts w:ascii="Times New Roman" w:hAnsi="Times New Roman" w:cs="Times New Roman"/>
                <w:b/>
                <w:spacing w:val="-2"/>
                <w:sz w:val="26"/>
                <w:szCs w:val="26"/>
              </w:rPr>
              <w:t>II</w:t>
            </w:r>
          </w:p>
        </w:tc>
        <w:tc>
          <w:tcPr>
            <w:tcW w:w="3246" w:type="pct"/>
          </w:tcPr>
          <w:p w:rsidR="007613D8" w:rsidRPr="006B73DA" w:rsidRDefault="007613D8" w:rsidP="00C2523D">
            <w:pPr>
              <w:spacing w:before="120" w:after="0" w:line="240" w:lineRule="auto"/>
              <w:jc w:val="both"/>
              <w:rPr>
                <w:rFonts w:ascii="Times New Roman" w:hAnsi="Times New Roman" w:cs="Times New Roman"/>
                <w:b/>
                <w:sz w:val="26"/>
                <w:szCs w:val="26"/>
              </w:rPr>
            </w:pPr>
            <w:r w:rsidRPr="006B73DA">
              <w:rPr>
                <w:rFonts w:ascii="Times New Roman" w:hAnsi="Times New Roman" w:cs="Times New Roman"/>
                <w:b/>
                <w:sz w:val="26"/>
                <w:szCs w:val="26"/>
              </w:rPr>
              <w:t>Thanh tra</w:t>
            </w:r>
          </w:p>
        </w:tc>
        <w:tc>
          <w:tcPr>
            <w:tcW w:w="1291" w:type="pct"/>
            <w:vAlign w:val="center"/>
          </w:tcPr>
          <w:p w:rsidR="007613D8" w:rsidRPr="006B73DA" w:rsidRDefault="007613D8" w:rsidP="00C2523D">
            <w:pPr>
              <w:spacing w:after="0" w:line="240" w:lineRule="auto"/>
              <w:jc w:val="center"/>
              <w:rPr>
                <w:rFonts w:ascii="Times New Roman" w:hAnsi="Times New Roman" w:cs="Times New Roman"/>
                <w:b/>
                <w:spacing w:val="-2"/>
                <w:sz w:val="26"/>
                <w:szCs w:val="26"/>
              </w:rPr>
            </w:pPr>
          </w:p>
        </w:tc>
      </w:tr>
      <w:tr w:rsidR="007613D8" w:rsidRPr="006B73DA" w:rsidTr="00C2523D">
        <w:trPr>
          <w:trHeight w:val="529"/>
        </w:trPr>
        <w:tc>
          <w:tcPr>
            <w:tcW w:w="463" w:type="pct"/>
            <w:vAlign w:val="center"/>
          </w:tcPr>
          <w:p w:rsidR="007613D8" w:rsidRPr="006B73DA" w:rsidRDefault="007613D8"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14</w:t>
            </w:r>
          </w:p>
        </w:tc>
        <w:tc>
          <w:tcPr>
            <w:tcW w:w="3246" w:type="pct"/>
          </w:tcPr>
          <w:p w:rsidR="007613D8" w:rsidRPr="006B73DA" w:rsidRDefault="007613D8"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Tổ chức thực hiện công tác thanh tra, kiểm tra hàng năm</w:t>
            </w:r>
          </w:p>
        </w:tc>
        <w:tc>
          <w:tcPr>
            <w:tcW w:w="1291" w:type="pct"/>
            <w:vAlign w:val="center"/>
          </w:tcPr>
          <w:p w:rsidR="007613D8" w:rsidRPr="006B73DA" w:rsidRDefault="007613D8"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01-TTr</w:t>
            </w:r>
          </w:p>
        </w:tc>
      </w:tr>
      <w:tr w:rsidR="007613D8" w:rsidRPr="006B73DA" w:rsidTr="00C2523D">
        <w:trPr>
          <w:trHeight w:val="529"/>
        </w:trPr>
        <w:tc>
          <w:tcPr>
            <w:tcW w:w="463" w:type="pct"/>
            <w:vAlign w:val="center"/>
          </w:tcPr>
          <w:p w:rsidR="007613D8" w:rsidRPr="006B73DA" w:rsidRDefault="007613D8"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15</w:t>
            </w:r>
          </w:p>
        </w:tc>
        <w:tc>
          <w:tcPr>
            <w:tcW w:w="3246" w:type="pct"/>
          </w:tcPr>
          <w:p w:rsidR="007613D8" w:rsidRPr="006B73DA" w:rsidRDefault="007613D8"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Tiếp dân, giải quyết đơn thư khiếu nại tố cáo</w:t>
            </w:r>
          </w:p>
        </w:tc>
        <w:tc>
          <w:tcPr>
            <w:tcW w:w="1291" w:type="pct"/>
            <w:vAlign w:val="center"/>
          </w:tcPr>
          <w:p w:rsidR="007613D8" w:rsidRPr="006B73DA" w:rsidRDefault="007613D8"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02-TTr</w:t>
            </w:r>
          </w:p>
        </w:tc>
      </w:tr>
      <w:tr w:rsidR="007613D8" w:rsidRPr="006B73DA" w:rsidTr="00C2523D">
        <w:trPr>
          <w:trHeight w:val="529"/>
        </w:trPr>
        <w:tc>
          <w:tcPr>
            <w:tcW w:w="463" w:type="pct"/>
            <w:vAlign w:val="center"/>
          </w:tcPr>
          <w:p w:rsidR="007613D8" w:rsidRPr="006B73DA" w:rsidRDefault="00F24F1E" w:rsidP="00C2523D">
            <w:pPr>
              <w:spacing w:after="0" w:line="240" w:lineRule="auto"/>
              <w:ind w:left="142"/>
              <w:jc w:val="center"/>
              <w:rPr>
                <w:rFonts w:ascii="Times New Roman" w:hAnsi="Times New Roman" w:cs="Times New Roman"/>
                <w:b/>
                <w:spacing w:val="-2"/>
                <w:sz w:val="26"/>
                <w:szCs w:val="26"/>
              </w:rPr>
            </w:pPr>
            <w:r>
              <w:rPr>
                <w:rFonts w:ascii="Times New Roman" w:hAnsi="Times New Roman" w:cs="Times New Roman"/>
                <w:b/>
                <w:spacing w:val="-2"/>
                <w:sz w:val="26"/>
                <w:szCs w:val="26"/>
              </w:rPr>
              <w:lastRenderedPageBreak/>
              <w:t>III</w:t>
            </w:r>
          </w:p>
        </w:tc>
        <w:tc>
          <w:tcPr>
            <w:tcW w:w="3246" w:type="pct"/>
          </w:tcPr>
          <w:p w:rsidR="007613D8" w:rsidRPr="006B73DA" w:rsidRDefault="007613D8" w:rsidP="00C2523D">
            <w:pPr>
              <w:spacing w:before="120" w:after="0" w:line="240" w:lineRule="auto"/>
              <w:jc w:val="both"/>
              <w:rPr>
                <w:rFonts w:ascii="Times New Roman" w:hAnsi="Times New Roman" w:cs="Times New Roman"/>
                <w:b/>
                <w:sz w:val="26"/>
                <w:szCs w:val="26"/>
              </w:rPr>
            </w:pPr>
            <w:r w:rsidRPr="006B73DA">
              <w:rPr>
                <w:rFonts w:ascii="Times New Roman" w:hAnsi="Times New Roman" w:cs="Times New Roman"/>
                <w:b/>
                <w:sz w:val="26"/>
                <w:szCs w:val="26"/>
              </w:rPr>
              <w:t>Phòng Tư pháp</w:t>
            </w:r>
          </w:p>
        </w:tc>
        <w:tc>
          <w:tcPr>
            <w:tcW w:w="1291" w:type="pct"/>
            <w:vAlign w:val="center"/>
          </w:tcPr>
          <w:p w:rsidR="007613D8" w:rsidRPr="006B73DA" w:rsidRDefault="007613D8" w:rsidP="00C2523D">
            <w:pPr>
              <w:spacing w:after="0" w:line="240" w:lineRule="auto"/>
              <w:jc w:val="center"/>
              <w:rPr>
                <w:rFonts w:ascii="Times New Roman" w:hAnsi="Times New Roman" w:cs="Times New Roman"/>
                <w:b/>
                <w:spacing w:val="-2"/>
                <w:sz w:val="26"/>
                <w:szCs w:val="26"/>
              </w:rPr>
            </w:pP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Pr="00AD3956" w:rsidRDefault="0043604C" w:rsidP="00F70484">
            <w:pPr>
              <w:spacing w:before="60" w:after="40"/>
              <w:rPr>
                <w:rFonts w:ascii="Times New Roman" w:hAnsi="Times New Roman"/>
                <w:sz w:val="26"/>
                <w:szCs w:val="26"/>
              </w:rPr>
            </w:pPr>
            <w:r w:rsidRPr="00AD3956">
              <w:rPr>
                <w:rFonts w:ascii="Times New Roman" w:hAnsi="Times New Roman"/>
                <w:sz w:val="26"/>
                <w:szCs w:val="26"/>
              </w:rPr>
              <w:t>Đăng ký khai sinh có yếu tố nư</w:t>
            </w:r>
            <w:bookmarkStart w:id="0" w:name="_GoBack"/>
            <w:bookmarkEnd w:id="0"/>
            <w:r w:rsidRPr="00AD3956">
              <w:rPr>
                <w:rFonts w:ascii="Times New Roman" w:hAnsi="Times New Roman"/>
                <w:sz w:val="26"/>
                <w:szCs w:val="26"/>
              </w:rPr>
              <w:t>ớc ngoài</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QT 01-TP</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Pr="00AD3956" w:rsidRDefault="0043604C" w:rsidP="00F70484">
            <w:pPr>
              <w:spacing w:before="60" w:after="40"/>
              <w:rPr>
                <w:rFonts w:ascii="Times New Roman" w:hAnsi="Times New Roman"/>
                <w:sz w:val="26"/>
                <w:szCs w:val="26"/>
              </w:rPr>
            </w:pPr>
            <w:r w:rsidRPr="00AD3956">
              <w:rPr>
                <w:rFonts w:ascii="Times New Roman" w:hAnsi="Times New Roman"/>
                <w:sz w:val="26"/>
                <w:szCs w:val="26"/>
              </w:rPr>
              <w:t>Đăng ký kết hôn có yếu tố nước ngoài</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QT 02-TP</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Pr="00AD3956" w:rsidRDefault="0043604C" w:rsidP="00F70484">
            <w:pPr>
              <w:spacing w:before="60" w:after="40"/>
              <w:rPr>
                <w:rFonts w:ascii="Times New Roman" w:hAnsi="Times New Roman"/>
                <w:sz w:val="26"/>
                <w:szCs w:val="26"/>
              </w:rPr>
            </w:pPr>
            <w:r w:rsidRPr="00AD3956">
              <w:rPr>
                <w:rFonts w:ascii="Times New Roman" w:hAnsi="Times New Roman"/>
                <w:sz w:val="26"/>
                <w:szCs w:val="26"/>
              </w:rPr>
              <w:t>Đăng ký khai tử có yếu tố nước ngoài</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QT 03-TP</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Pr="00AD3956" w:rsidRDefault="0043604C" w:rsidP="00F70484">
            <w:pPr>
              <w:spacing w:before="60" w:after="40"/>
              <w:rPr>
                <w:rFonts w:ascii="Times New Roman" w:hAnsi="Times New Roman"/>
                <w:sz w:val="26"/>
                <w:szCs w:val="26"/>
              </w:rPr>
            </w:pPr>
            <w:r w:rsidRPr="00AD3956">
              <w:rPr>
                <w:rFonts w:ascii="Times New Roman" w:hAnsi="Times New Roman"/>
                <w:sz w:val="26"/>
                <w:szCs w:val="26"/>
              </w:rPr>
              <w:t>Đăng ký nhận cha, mẹ, con có yếu tố nước ngoài</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QT 0</w:t>
            </w:r>
            <w:r>
              <w:rPr>
                <w:rFonts w:ascii="Times New Roman" w:hAnsi="Times New Roman"/>
                <w:spacing w:val="-2"/>
                <w:sz w:val="26"/>
                <w:szCs w:val="26"/>
              </w:rPr>
              <w:t>4</w:t>
            </w:r>
            <w:r w:rsidRPr="003719B7">
              <w:rPr>
                <w:rFonts w:ascii="Times New Roman" w:hAnsi="Times New Roman"/>
                <w:spacing w:val="-2"/>
                <w:sz w:val="26"/>
                <w:szCs w:val="26"/>
              </w:rPr>
              <w:t>-TP</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Pr="00AD3956" w:rsidRDefault="0043604C" w:rsidP="00F70484">
            <w:pPr>
              <w:spacing w:before="60" w:after="40"/>
              <w:jc w:val="both"/>
              <w:rPr>
                <w:rFonts w:ascii="Times New Roman" w:hAnsi="Times New Roman"/>
                <w:sz w:val="26"/>
                <w:szCs w:val="26"/>
              </w:rPr>
            </w:pPr>
            <w:r w:rsidRPr="00AD3956">
              <w:rPr>
                <w:rFonts w:ascii="Times New Roman" w:hAnsi="Times New Roman"/>
                <w:sz w:val="26"/>
                <w:szCs w:val="26"/>
              </w:rPr>
              <w:t>Đăng ký khai sinh kết hợp đăng ký nhận cha, mẹ, con có yếu tố nước ngoài</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QT 0</w:t>
            </w:r>
            <w:r>
              <w:rPr>
                <w:rFonts w:ascii="Times New Roman" w:hAnsi="Times New Roman"/>
                <w:spacing w:val="-2"/>
                <w:sz w:val="26"/>
                <w:szCs w:val="26"/>
              </w:rPr>
              <w:t>5</w:t>
            </w:r>
            <w:r w:rsidRPr="003719B7">
              <w:rPr>
                <w:rFonts w:ascii="Times New Roman" w:hAnsi="Times New Roman"/>
                <w:spacing w:val="-2"/>
                <w:sz w:val="26"/>
                <w:szCs w:val="26"/>
              </w:rPr>
              <w:t>-TP</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Pr="00AD3956" w:rsidRDefault="0043604C" w:rsidP="00F70484">
            <w:pPr>
              <w:spacing w:before="60" w:after="40"/>
              <w:rPr>
                <w:rFonts w:ascii="Times New Roman" w:hAnsi="Times New Roman"/>
                <w:sz w:val="26"/>
                <w:szCs w:val="26"/>
              </w:rPr>
            </w:pPr>
            <w:r w:rsidRPr="00AD3956">
              <w:rPr>
                <w:rFonts w:ascii="Times New Roman" w:hAnsi="Times New Roman"/>
                <w:sz w:val="26"/>
                <w:szCs w:val="26"/>
              </w:rPr>
              <w:t>Đăng ký giám hộ có yếu tố nước ngoài</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QT 0</w:t>
            </w:r>
            <w:r>
              <w:rPr>
                <w:rFonts w:ascii="Times New Roman" w:hAnsi="Times New Roman"/>
                <w:spacing w:val="-2"/>
                <w:sz w:val="26"/>
                <w:szCs w:val="26"/>
              </w:rPr>
              <w:t>6</w:t>
            </w:r>
            <w:r w:rsidRPr="003719B7">
              <w:rPr>
                <w:rFonts w:ascii="Times New Roman" w:hAnsi="Times New Roman"/>
                <w:spacing w:val="-2"/>
                <w:sz w:val="26"/>
                <w:szCs w:val="26"/>
              </w:rPr>
              <w:t>-TP</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Pr="00AD3956" w:rsidRDefault="0043604C" w:rsidP="00F70484">
            <w:pPr>
              <w:spacing w:before="60" w:after="40"/>
              <w:rPr>
                <w:rFonts w:ascii="Times New Roman" w:hAnsi="Times New Roman"/>
                <w:sz w:val="26"/>
                <w:szCs w:val="26"/>
              </w:rPr>
            </w:pPr>
            <w:r w:rsidRPr="00AD3956">
              <w:rPr>
                <w:rFonts w:ascii="Times New Roman" w:hAnsi="Times New Roman"/>
                <w:sz w:val="26"/>
                <w:szCs w:val="26"/>
              </w:rPr>
              <w:t>Đăng ký chấm dứt giám hộ có yếu tố nước ngoài</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QT 0</w:t>
            </w:r>
            <w:r>
              <w:rPr>
                <w:rFonts w:ascii="Times New Roman" w:hAnsi="Times New Roman"/>
                <w:spacing w:val="-2"/>
                <w:sz w:val="26"/>
                <w:szCs w:val="26"/>
              </w:rPr>
              <w:t>7</w:t>
            </w:r>
            <w:r w:rsidRPr="003719B7">
              <w:rPr>
                <w:rFonts w:ascii="Times New Roman" w:hAnsi="Times New Roman"/>
                <w:spacing w:val="-2"/>
                <w:sz w:val="26"/>
                <w:szCs w:val="26"/>
              </w:rPr>
              <w:t>-TP</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Pr="00AD3956" w:rsidRDefault="0043604C" w:rsidP="00F70484">
            <w:pPr>
              <w:spacing w:before="60" w:after="40"/>
              <w:rPr>
                <w:rFonts w:ascii="Times New Roman" w:hAnsi="Times New Roman"/>
                <w:sz w:val="26"/>
                <w:szCs w:val="26"/>
              </w:rPr>
            </w:pPr>
            <w:r w:rsidRPr="00AD3956">
              <w:rPr>
                <w:rFonts w:ascii="Times New Roman" w:hAnsi="Times New Roman"/>
                <w:sz w:val="26"/>
                <w:szCs w:val="26"/>
              </w:rPr>
              <w:t xml:space="preserve">Thay đổi, cải chính, bổ sung hộ tịch, xác định lại dân tộc </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QT 0</w:t>
            </w:r>
            <w:r>
              <w:rPr>
                <w:rFonts w:ascii="Times New Roman" w:hAnsi="Times New Roman"/>
                <w:spacing w:val="-2"/>
                <w:sz w:val="26"/>
                <w:szCs w:val="26"/>
              </w:rPr>
              <w:t>8</w:t>
            </w:r>
            <w:r w:rsidRPr="003719B7">
              <w:rPr>
                <w:rFonts w:ascii="Times New Roman" w:hAnsi="Times New Roman"/>
                <w:spacing w:val="-2"/>
                <w:sz w:val="26"/>
                <w:szCs w:val="26"/>
              </w:rPr>
              <w:t>-TP</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Pr="00AD3956" w:rsidRDefault="0043604C" w:rsidP="00F70484">
            <w:pPr>
              <w:spacing w:before="60" w:after="40"/>
              <w:jc w:val="both"/>
              <w:rPr>
                <w:rFonts w:ascii="Times New Roman" w:hAnsi="Times New Roman"/>
                <w:sz w:val="26"/>
                <w:szCs w:val="26"/>
              </w:rPr>
            </w:pPr>
            <w:r w:rsidRPr="00AD3956">
              <w:rPr>
                <w:rFonts w:ascii="Times New Roman" w:hAnsi="Times New Roman"/>
                <w:sz w:val="26"/>
                <w:szCs w:val="26"/>
              </w:rPr>
              <w:t xml:space="preserve">Ghi vào sổ hộ tịch việc kết hôn của công dân Việt </w:t>
            </w:r>
            <w:smartTag w:uri="urn:schemas-microsoft-com:office:smarttags" w:element="country-region">
              <w:smartTag w:uri="urn:schemas-microsoft-com:office:smarttags" w:element="place">
                <w:r w:rsidRPr="00AD3956">
                  <w:rPr>
                    <w:rFonts w:ascii="Times New Roman" w:hAnsi="Times New Roman"/>
                    <w:sz w:val="26"/>
                    <w:szCs w:val="26"/>
                  </w:rPr>
                  <w:t>Nam</w:t>
                </w:r>
              </w:smartTag>
            </w:smartTag>
            <w:r w:rsidRPr="00AD3956">
              <w:rPr>
                <w:rFonts w:ascii="Times New Roman" w:hAnsi="Times New Roman"/>
                <w:sz w:val="26"/>
                <w:szCs w:val="26"/>
              </w:rPr>
              <w:t xml:space="preserve"> đã được giải quyết tại cơ quan có thẩm quyền của nước ngoài</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QT 0</w:t>
            </w:r>
            <w:r>
              <w:rPr>
                <w:rFonts w:ascii="Times New Roman" w:hAnsi="Times New Roman"/>
                <w:spacing w:val="-2"/>
                <w:sz w:val="26"/>
                <w:szCs w:val="26"/>
              </w:rPr>
              <w:t>9</w:t>
            </w:r>
            <w:r w:rsidRPr="003719B7">
              <w:rPr>
                <w:rFonts w:ascii="Times New Roman" w:hAnsi="Times New Roman"/>
                <w:spacing w:val="-2"/>
                <w:sz w:val="26"/>
                <w:szCs w:val="26"/>
              </w:rPr>
              <w:t>-TP</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Pr="00AD3956" w:rsidRDefault="0043604C" w:rsidP="00F70484">
            <w:pPr>
              <w:spacing w:before="60" w:after="40"/>
              <w:jc w:val="both"/>
              <w:rPr>
                <w:rFonts w:ascii="Times New Roman" w:hAnsi="Times New Roman"/>
                <w:sz w:val="26"/>
                <w:szCs w:val="26"/>
              </w:rPr>
            </w:pPr>
            <w:r w:rsidRPr="00AD3956">
              <w:rPr>
                <w:rFonts w:ascii="Times New Roman" w:hAnsi="Times New Roman"/>
                <w:sz w:val="26"/>
                <w:szCs w:val="26"/>
              </w:rPr>
              <w:t xml:space="preserve">Ghi vào sổ hộ tịch việc ly hôn, hủy việc kết hôn của công dân Việt </w:t>
            </w:r>
            <w:smartTag w:uri="urn:schemas-microsoft-com:office:smarttags" w:element="country-region">
              <w:smartTag w:uri="urn:schemas-microsoft-com:office:smarttags" w:element="place">
                <w:r w:rsidRPr="00AD3956">
                  <w:rPr>
                    <w:rFonts w:ascii="Times New Roman" w:hAnsi="Times New Roman"/>
                    <w:sz w:val="26"/>
                    <w:szCs w:val="26"/>
                  </w:rPr>
                  <w:t>Nam</w:t>
                </w:r>
              </w:smartTag>
            </w:smartTag>
            <w:r w:rsidRPr="00AD3956">
              <w:rPr>
                <w:rFonts w:ascii="Times New Roman" w:hAnsi="Times New Roman"/>
                <w:sz w:val="26"/>
                <w:szCs w:val="26"/>
              </w:rPr>
              <w:t xml:space="preserve"> đã được giải quyết tại cơ quan có thẩm quyền của nước ngoài</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 xml:space="preserve">QT </w:t>
            </w:r>
            <w:r>
              <w:rPr>
                <w:rFonts w:ascii="Times New Roman" w:hAnsi="Times New Roman"/>
                <w:spacing w:val="-2"/>
                <w:sz w:val="26"/>
                <w:szCs w:val="26"/>
              </w:rPr>
              <w:t>10</w:t>
            </w:r>
            <w:r w:rsidRPr="003719B7">
              <w:rPr>
                <w:rFonts w:ascii="Times New Roman" w:hAnsi="Times New Roman"/>
                <w:spacing w:val="-2"/>
                <w:sz w:val="26"/>
                <w:szCs w:val="26"/>
              </w:rPr>
              <w:t>-TP</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Pr="00AD3956" w:rsidRDefault="0043604C" w:rsidP="00F70484">
            <w:pPr>
              <w:spacing w:before="60" w:after="40"/>
              <w:jc w:val="both"/>
              <w:rPr>
                <w:rFonts w:ascii="Times New Roman" w:hAnsi="Times New Roman"/>
                <w:sz w:val="26"/>
                <w:szCs w:val="26"/>
              </w:rPr>
            </w:pPr>
            <w:r w:rsidRPr="00AD3956">
              <w:rPr>
                <w:rFonts w:ascii="Times New Roman" w:hAnsi="Times New Roman"/>
                <w:sz w:val="26"/>
                <w:szCs w:val="26"/>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 xml:space="preserve">QT </w:t>
            </w:r>
            <w:r>
              <w:rPr>
                <w:rFonts w:ascii="Times New Roman" w:hAnsi="Times New Roman"/>
                <w:spacing w:val="-2"/>
                <w:sz w:val="26"/>
                <w:szCs w:val="26"/>
              </w:rPr>
              <w:t>11</w:t>
            </w:r>
            <w:r w:rsidRPr="003719B7">
              <w:rPr>
                <w:rFonts w:ascii="Times New Roman" w:hAnsi="Times New Roman"/>
                <w:spacing w:val="-2"/>
                <w:sz w:val="26"/>
                <w:szCs w:val="26"/>
              </w:rPr>
              <w:t>-TP</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Pr="00AD3956" w:rsidRDefault="0043604C" w:rsidP="00F70484">
            <w:pPr>
              <w:spacing w:before="60" w:after="40"/>
              <w:rPr>
                <w:rFonts w:ascii="Times New Roman" w:hAnsi="Times New Roman"/>
                <w:sz w:val="26"/>
                <w:szCs w:val="26"/>
              </w:rPr>
            </w:pPr>
            <w:r w:rsidRPr="00AD3956">
              <w:rPr>
                <w:rFonts w:ascii="Times New Roman" w:hAnsi="Times New Roman"/>
                <w:sz w:val="26"/>
                <w:szCs w:val="26"/>
              </w:rPr>
              <w:t>Đăng ký lại khai sinh có yếu tố nước ngoài</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 xml:space="preserve">QT </w:t>
            </w:r>
            <w:r>
              <w:rPr>
                <w:rFonts w:ascii="Times New Roman" w:hAnsi="Times New Roman"/>
                <w:spacing w:val="-2"/>
                <w:sz w:val="26"/>
                <w:szCs w:val="26"/>
              </w:rPr>
              <w:t>12</w:t>
            </w:r>
            <w:r w:rsidRPr="003719B7">
              <w:rPr>
                <w:rFonts w:ascii="Times New Roman" w:hAnsi="Times New Roman"/>
                <w:spacing w:val="-2"/>
                <w:sz w:val="26"/>
                <w:szCs w:val="26"/>
              </w:rPr>
              <w:t>-TP</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Pr="00AD3956" w:rsidRDefault="0043604C" w:rsidP="00F70484">
            <w:pPr>
              <w:spacing w:before="60" w:after="40"/>
              <w:rPr>
                <w:rFonts w:ascii="Times New Roman" w:hAnsi="Times New Roman"/>
                <w:sz w:val="26"/>
                <w:szCs w:val="26"/>
              </w:rPr>
            </w:pPr>
            <w:r w:rsidRPr="00AD3956">
              <w:rPr>
                <w:rFonts w:ascii="Times New Roman" w:hAnsi="Times New Roman"/>
                <w:sz w:val="26"/>
                <w:szCs w:val="26"/>
              </w:rPr>
              <w:t>Đăng ký khai sinh có yếu tố nước ngoài cho người đã có hồ sơ, giấy tờ cá nhân</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 xml:space="preserve">QT </w:t>
            </w:r>
            <w:r>
              <w:rPr>
                <w:rFonts w:ascii="Times New Roman" w:hAnsi="Times New Roman"/>
                <w:spacing w:val="-2"/>
                <w:sz w:val="26"/>
                <w:szCs w:val="26"/>
              </w:rPr>
              <w:t>13</w:t>
            </w:r>
            <w:r w:rsidRPr="003719B7">
              <w:rPr>
                <w:rFonts w:ascii="Times New Roman" w:hAnsi="Times New Roman"/>
                <w:spacing w:val="-2"/>
                <w:sz w:val="26"/>
                <w:szCs w:val="26"/>
              </w:rPr>
              <w:t>-TP</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Pr="00AD3956" w:rsidRDefault="0043604C" w:rsidP="00F70484">
            <w:pPr>
              <w:spacing w:before="60" w:after="40"/>
              <w:rPr>
                <w:rFonts w:ascii="Times New Roman" w:hAnsi="Times New Roman"/>
                <w:sz w:val="26"/>
                <w:szCs w:val="26"/>
              </w:rPr>
            </w:pPr>
            <w:r w:rsidRPr="00AD3956">
              <w:rPr>
                <w:rFonts w:ascii="Times New Roman" w:hAnsi="Times New Roman"/>
                <w:sz w:val="26"/>
                <w:szCs w:val="26"/>
              </w:rPr>
              <w:t>Đăng ký lại kết hôn có yếu tố nước ngoài</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 xml:space="preserve">QT </w:t>
            </w:r>
            <w:r>
              <w:rPr>
                <w:rFonts w:ascii="Times New Roman" w:hAnsi="Times New Roman"/>
                <w:spacing w:val="-2"/>
                <w:sz w:val="26"/>
                <w:szCs w:val="26"/>
              </w:rPr>
              <w:t>14</w:t>
            </w:r>
            <w:r w:rsidRPr="003719B7">
              <w:rPr>
                <w:rFonts w:ascii="Times New Roman" w:hAnsi="Times New Roman"/>
                <w:spacing w:val="-2"/>
                <w:sz w:val="26"/>
                <w:szCs w:val="26"/>
              </w:rPr>
              <w:t>-TP</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Pr="00AD3956" w:rsidRDefault="0043604C" w:rsidP="00F70484">
            <w:pPr>
              <w:spacing w:before="60" w:after="40"/>
              <w:rPr>
                <w:rFonts w:ascii="Times New Roman" w:hAnsi="Times New Roman"/>
                <w:sz w:val="26"/>
                <w:szCs w:val="26"/>
              </w:rPr>
            </w:pPr>
            <w:r w:rsidRPr="00AD3956">
              <w:rPr>
                <w:rFonts w:ascii="Times New Roman" w:hAnsi="Times New Roman"/>
                <w:sz w:val="26"/>
                <w:szCs w:val="26"/>
              </w:rPr>
              <w:t>Đăng ký lại khai tử có yếu tố nước ngoài</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 xml:space="preserve">QT </w:t>
            </w:r>
            <w:r>
              <w:rPr>
                <w:rFonts w:ascii="Times New Roman" w:hAnsi="Times New Roman"/>
                <w:spacing w:val="-2"/>
                <w:sz w:val="26"/>
                <w:szCs w:val="26"/>
              </w:rPr>
              <w:t>15</w:t>
            </w:r>
            <w:r w:rsidRPr="003719B7">
              <w:rPr>
                <w:rFonts w:ascii="Times New Roman" w:hAnsi="Times New Roman"/>
                <w:spacing w:val="-2"/>
                <w:sz w:val="26"/>
                <w:szCs w:val="26"/>
              </w:rPr>
              <w:t>-TP</w:t>
            </w:r>
          </w:p>
        </w:tc>
      </w:tr>
      <w:tr w:rsidR="0043604C" w:rsidRPr="006B73DA" w:rsidTr="00FB71C6">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vAlign w:val="center"/>
          </w:tcPr>
          <w:p w:rsidR="0043604C" w:rsidRPr="00685131" w:rsidRDefault="0043604C" w:rsidP="00F70484">
            <w:pPr>
              <w:pStyle w:val="NormalWeb"/>
              <w:rPr>
                <w:color w:val="070707"/>
                <w:sz w:val="28"/>
                <w:szCs w:val="28"/>
              </w:rPr>
            </w:pPr>
            <w:r>
              <w:rPr>
                <w:color w:val="070707"/>
                <w:sz w:val="28"/>
                <w:szCs w:val="28"/>
              </w:rPr>
              <w:t>Thủ tục c</w:t>
            </w:r>
            <w:r w:rsidRPr="00685131">
              <w:rPr>
                <w:color w:val="070707"/>
                <w:sz w:val="28"/>
                <w:szCs w:val="28"/>
              </w:rPr>
              <w:t>ấp bản sao từ sổ gốc</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 xml:space="preserve">QT </w:t>
            </w:r>
            <w:r>
              <w:rPr>
                <w:rFonts w:ascii="Times New Roman" w:hAnsi="Times New Roman"/>
                <w:spacing w:val="-2"/>
                <w:sz w:val="26"/>
                <w:szCs w:val="26"/>
              </w:rPr>
              <w:t>16</w:t>
            </w:r>
            <w:r w:rsidRPr="003719B7">
              <w:rPr>
                <w:rFonts w:ascii="Times New Roman" w:hAnsi="Times New Roman"/>
                <w:spacing w:val="-2"/>
                <w:sz w:val="26"/>
                <w:szCs w:val="26"/>
              </w:rPr>
              <w:t>-TP</w:t>
            </w:r>
          </w:p>
        </w:tc>
      </w:tr>
      <w:tr w:rsidR="0043604C" w:rsidRPr="006B73DA" w:rsidTr="00FB71C6">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vAlign w:val="center"/>
          </w:tcPr>
          <w:p w:rsidR="0043604C" w:rsidRPr="00AC682D" w:rsidRDefault="0043604C" w:rsidP="00F70484">
            <w:pPr>
              <w:pStyle w:val="NormalWeb"/>
              <w:shd w:val="clear" w:color="auto" w:fill="FFFFFF"/>
              <w:spacing w:before="0" w:beforeAutospacing="0" w:after="0" w:afterAutospacing="0" w:line="290" w:lineRule="atLeast"/>
              <w:jc w:val="both"/>
              <w:textAlignment w:val="baseline"/>
              <w:rPr>
                <w:color w:val="000000"/>
                <w:sz w:val="28"/>
                <w:szCs w:val="28"/>
              </w:rPr>
            </w:pPr>
            <w:r>
              <w:rPr>
                <w:sz w:val="28"/>
                <w:szCs w:val="28"/>
              </w:rPr>
              <w:t>Thủ tục c</w:t>
            </w:r>
            <w:r w:rsidRPr="00AC682D">
              <w:rPr>
                <w:sz w:val="28"/>
                <w:szCs w:val="28"/>
              </w:rPr>
              <w:t>hứng thực bản sao từ bản chính các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 xml:space="preserve">QT </w:t>
            </w:r>
            <w:r>
              <w:rPr>
                <w:rFonts w:ascii="Times New Roman" w:hAnsi="Times New Roman"/>
                <w:spacing w:val="-2"/>
                <w:sz w:val="26"/>
                <w:szCs w:val="26"/>
              </w:rPr>
              <w:t>17</w:t>
            </w:r>
            <w:r w:rsidRPr="003719B7">
              <w:rPr>
                <w:rFonts w:ascii="Times New Roman" w:hAnsi="Times New Roman"/>
                <w:spacing w:val="-2"/>
                <w:sz w:val="26"/>
                <w:szCs w:val="26"/>
              </w:rPr>
              <w:t>-TP</w:t>
            </w:r>
          </w:p>
        </w:tc>
      </w:tr>
      <w:tr w:rsidR="0043604C" w:rsidRPr="006B73DA" w:rsidTr="00FB71C6">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vAlign w:val="center"/>
          </w:tcPr>
          <w:p w:rsidR="0043604C" w:rsidRPr="00AC682D" w:rsidRDefault="0043604C" w:rsidP="00F70484">
            <w:pPr>
              <w:pStyle w:val="NormalWeb"/>
              <w:shd w:val="clear" w:color="auto" w:fill="FFFFFF"/>
              <w:spacing w:before="0" w:beforeAutospacing="0" w:after="0" w:afterAutospacing="0" w:line="290" w:lineRule="atLeast"/>
              <w:jc w:val="both"/>
              <w:textAlignment w:val="baseline"/>
              <w:rPr>
                <w:color w:val="000000"/>
                <w:sz w:val="28"/>
                <w:szCs w:val="28"/>
              </w:rPr>
            </w:pPr>
            <w:r>
              <w:rPr>
                <w:sz w:val="28"/>
                <w:szCs w:val="28"/>
              </w:rPr>
              <w:t>Thủ tục c</w:t>
            </w:r>
            <w:r w:rsidRPr="00AC682D">
              <w:rPr>
                <w:sz w:val="28"/>
                <w:szCs w:val="28"/>
              </w:rPr>
              <w:t>hứng thực chữ ký trong các giấy tờ, văn bản</w:t>
            </w:r>
            <w:r>
              <w:rPr>
                <w:sz w:val="28"/>
                <w:szCs w:val="28"/>
              </w:rPr>
              <w:t xml:space="preserve"> (áp dụng cho cả trường hợp chứng thực điểm chỉ và trường hợp người yêu cầu chứng thực không thể ký, không điểm chỉ được</w:t>
            </w:r>
            <w:r w:rsidRPr="00AC682D">
              <w:rPr>
                <w:sz w:val="28"/>
                <w:szCs w:val="28"/>
              </w:rPr>
              <w:t>;</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 xml:space="preserve">QT </w:t>
            </w:r>
            <w:r>
              <w:rPr>
                <w:rFonts w:ascii="Times New Roman" w:hAnsi="Times New Roman"/>
                <w:spacing w:val="-2"/>
                <w:sz w:val="26"/>
                <w:szCs w:val="26"/>
              </w:rPr>
              <w:t>18</w:t>
            </w:r>
            <w:r w:rsidRPr="003719B7">
              <w:rPr>
                <w:rFonts w:ascii="Times New Roman" w:hAnsi="Times New Roman"/>
                <w:spacing w:val="-2"/>
                <w:sz w:val="26"/>
                <w:szCs w:val="26"/>
              </w:rPr>
              <w:t>-TP</w:t>
            </w:r>
          </w:p>
        </w:tc>
      </w:tr>
      <w:tr w:rsidR="0043604C" w:rsidRPr="006B73DA" w:rsidTr="00FB71C6">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vAlign w:val="center"/>
          </w:tcPr>
          <w:p w:rsidR="0043604C" w:rsidRPr="00A50B21" w:rsidRDefault="0043604C" w:rsidP="00F70484">
            <w:pPr>
              <w:spacing w:before="60" w:after="40"/>
              <w:jc w:val="both"/>
              <w:rPr>
                <w:rFonts w:ascii="Times New Roman" w:hAnsi="Times New Roman"/>
                <w:color w:val="000000"/>
                <w:sz w:val="28"/>
                <w:szCs w:val="28"/>
              </w:rPr>
            </w:pPr>
            <w:r>
              <w:rPr>
                <w:rFonts w:ascii="Times New Roman" w:hAnsi="Times New Roman"/>
                <w:color w:val="000000"/>
                <w:sz w:val="28"/>
                <w:szCs w:val="28"/>
              </w:rPr>
              <w:t>Thủ tục c</w:t>
            </w:r>
            <w:r w:rsidRPr="00AC682D">
              <w:rPr>
                <w:rFonts w:ascii="Times New Roman" w:hAnsi="Times New Roman"/>
                <w:color w:val="000000"/>
                <w:sz w:val="28"/>
                <w:szCs w:val="28"/>
              </w:rPr>
              <w:t xml:space="preserve">hứng thực chữ ký của người dịch </w:t>
            </w:r>
            <w:r>
              <w:rPr>
                <w:rFonts w:ascii="Times New Roman" w:hAnsi="Times New Roman"/>
                <w:color w:val="000000"/>
                <w:sz w:val="28"/>
                <w:szCs w:val="28"/>
              </w:rPr>
              <w:t>mà người dịch là cộng tác viên dịch thuật của Phòng Tư pháp.</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 xml:space="preserve">QT </w:t>
            </w:r>
            <w:r>
              <w:rPr>
                <w:rFonts w:ascii="Times New Roman" w:hAnsi="Times New Roman"/>
                <w:spacing w:val="-2"/>
                <w:sz w:val="26"/>
                <w:szCs w:val="26"/>
              </w:rPr>
              <w:t>19</w:t>
            </w:r>
            <w:r w:rsidRPr="003719B7">
              <w:rPr>
                <w:rFonts w:ascii="Times New Roman" w:hAnsi="Times New Roman"/>
                <w:spacing w:val="-2"/>
                <w:sz w:val="26"/>
                <w:szCs w:val="26"/>
              </w:rPr>
              <w:t>-TP</w:t>
            </w:r>
          </w:p>
        </w:tc>
      </w:tr>
      <w:tr w:rsidR="0043604C" w:rsidRPr="006B73DA" w:rsidTr="00FB71C6">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vAlign w:val="center"/>
          </w:tcPr>
          <w:p w:rsidR="0043604C" w:rsidRPr="00AC682D" w:rsidRDefault="0043604C" w:rsidP="00F70484">
            <w:pPr>
              <w:spacing w:before="60" w:after="40"/>
              <w:jc w:val="both"/>
              <w:rPr>
                <w:rFonts w:ascii="Times New Roman" w:hAnsi="Times New Roman"/>
                <w:color w:val="000000"/>
                <w:sz w:val="28"/>
                <w:szCs w:val="28"/>
              </w:rPr>
            </w:pPr>
            <w:r>
              <w:rPr>
                <w:rFonts w:ascii="Times New Roman" w:hAnsi="Times New Roman"/>
                <w:color w:val="000000"/>
                <w:sz w:val="28"/>
                <w:szCs w:val="28"/>
              </w:rPr>
              <w:t>Thủ tục chứng thực chữ ký của người dịch  mà người dịch không phải là cộng tác viên dịch thuật của Phòng Tư pháp</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 xml:space="preserve">QT </w:t>
            </w:r>
            <w:r>
              <w:rPr>
                <w:rFonts w:ascii="Times New Roman" w:hAnsi="Times New Roman"/>
                <w:spacing w:val="-2"/>
                <w:sz w:val="26"/>
                <w:szCs w:val="26"/>
              </w:rPr>
              <w:t>20</w:t>
            </w:r>
            <w:r w:rsidRPr="003719B7">
              <w:rPr>
                <w:rFonts w:ascii="Times New Roman" w:hAnsi="Times New Roman"/>
                <w:spacing w:val="-2"/>
                <w:sz w:val="26"/>
                <w:szCs w:val="26"/>
              </w:rPr>
              <w:t>-TP</w:t>
            </w:r>
          </w:p>
        </w:tc>
      </w:tr>
      <w:tr w:rsidR="0043604C" w:rsidRPr="006B73DA" w:rsidTr="00FB71C6">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vAlign w:val="center"/>
          </w:tcPr>
          <w:p w:rsidR="0043604C" w:rsidRPr="00AC682D" w:rsidRDefault="0043604C" w:rsidP="00F70484">
            <w:pPr>
              <w:pStyle w:val="NormalWeb"/>
              <w:shd w:val="clear" w:color="auto" w:fill="FFFFFF"/>
              <w:spacing w:before="0" w:beforeAutospacing="0" w:after="0" w:afterAutospacing="0" w:line="290" w:lineRule="atLeast"/>
              <w:jc w:val="both"/>
              <w:textAlignment w:val="baseline"/>
              <w:rPr>
                <w:color w:val="000000"/>
                <w:sz w:val="28"/>
                <w:szCs w:val="28"/>
              </w:rPr>
            </w:pPr>
            <w:r>
              <w:rPr>
                <w:sz w:val="28"/>
                <w:szCs w:val="28"/>
              </w:rPr>
              <w:t>Thủ tục c</w:t>
            </w:r>
            <w:r w:rsidRPr="00AC682D">
              <w:rPr>
                <w:sz w:val="28"/>
                <w:szCs w:val="28"/>
              </w:rPr>
              <w:t>hứng thực hợp đồng, giao dịch liên quan đến tài sản là động sản;</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 xml:space="preserve">QT </w:t>
            </w:r>
            <w:r>
              <w:rPr>
                <w:rFonts w:ascii="Times New Roman" w:hAnsi="Times New Roman"/>
                <w:spacing w:val="-2"/>
                <w:sz w:val="26"/>
                <w:szCs w:val="26"/>
              </w:rPr>
              <w:t>21</w:t>
            </w:r>
            <w:r w:rsidRPr="003719B7">
              <w:rPr>
                <w:rFonts w:ascii="Times New Roman" w:hAnsi="Times New Roman"/>
                <w:spacing w:val="-2"/>
                <w:sz w:val="26"/>
                <w:szCs w:val="26"/>
              </w:rPr>
              <w:t>-TP</w:t>
            </w:r>
          </w:p>
        </w:tc>
      </w:tr>
      <w:tr w:rsidR="0043604C" w:rsidRPr="006B73DA" w:rsidTr="00FB71C6">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vAlign w:val="center"/>
          </w:tcPr>
          <w:p w:rsidR="0043604C" w:rsidRPr="00A50B21" w:rsidRDefault="0043604C" w:rsidP="00F70484">
            <w:pPr>
              <w:pStyle w:val="NormalWeb"/>
              <w:shd w:val="clear" w:color="auto" w:fill="FFFFFF"/>
              <w:spacing w:before="0" w:beforeAutospacing="0" w:after="0" w:afterAutospacing="0" w:line="290" w:lineRule="atLeast"/>
              <w:jc w:val="both"/>
              <w:textAlignment w:val="baseline"/>
              <w:rPr>
                <w:sz w:val="28"/>
                <w:szCs w:val="28"/>
              </w:rPr>
            </w:pPr>
            <w:r>
              <w:rPr>
                <w:color w:val="070707"/>
                <w:sz w:val="28"/>
                <w:szCs w:val="28"/>
              </w:rPr>
              <w:t>Thủ tục c</w:t>
            </w:r>
            <w:r w:rsidRPr="00A50B21">
              <w:rPr>
                <w:color w:val="070707"/>
                <w:sz w:val="28"/>
                <w:szCs w:val="28"/>
              </w:rPr>
              <w:t>hứng thực việc sửa đổi, bổ sung, hủy bỏ hợp đồng, giao dịch</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 xml:space="preserve">QT </w:t>
            </w:r>
            <w:r>
              <w:rPr>
                <w:rFonts w:ascii="Times New Roman" w:hAnsi="Times New Roman"/>
                <w:spacing w:val="-2"/>
                <w:sz w:val="26"/>
                <w:szCs w:val="26"/>
              </w:rPr>
              <w:t>2</w:t>
            </w:r>
            <w:r w:rsidRPr="003719B7">
              <w:rPr>
                <w:rFonts w:ascii="Times New Roman" w:hAnsi="Times New Roman"/>
                <w:spacing w:val="-2"/>
                <w:sz w:val="26"/>
                <w:szCs w:val="26"/>
              </w:rPr>
              <w:t>2-TP</w:t>
            </w:r>
          </w:p>
        </w:tc>
      </w:tr>
      <w:tr w:rsidR="0043604C" w:rsidRPr="006B73DA" w:rsidTr="00FB71C6">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vAlign w:val="center"/>
          </w:tcPr>
          <w:p w:rsidR="0043604C" w:rsidRPr="00A50B21" w:rsidRDefault="0043604C" w:rsidP="00F70484">
            <w:pPr>
              <w:spacing w:before="60" w:after="40"/>
              <w:jc w:val="both"/>
              <w:rPr>
                <w:rFonts w:ascii="Times New Roman" w:hAnsi="Times New Roman"/>
                <w:sz w:val="28"/>
                <w:szCs w:val="28"/>
              </w:rPr>
            </w:pPr>
            <w:r>
              <w:rPr>
                <w:rFonts w:ascii="Times New Roman" w:hAnsi="Times New Roman"/>
                <w:color w:val="070707"/>
                <w:sz w:val="28"/>
                <w:szCs w:val="28"/>
              </w:rPr>
              <w:t>Thủ tục s</w:t>
            </w:r>
            <w:r w:rsidRPr="00A50B21">
              <w:rPr>
                <w:rFonts w:ascii="Times New Roman" w:hAnsi="Times New Roman"/>
                <w:color w:val="070707"/>
                <w:sz w:val="28"/>
                <w:szCs w:val="28"/>
              </w:rPr>
              <w:t>ửa lỗi sai sót trong hợp đồng, giao dịch</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QT</w:t>
            </w:r>
            <w:r>
              <w:rPr>
                <w:rFonts w:ascii="Times New Roman" w:hAnsi="Times New Roman"/>
                <w:spacing w:val="-2"/>
                <w:sz w:val="26"/>
                <w:szCs w:val="26"/>
              </w:rPr>
              <w:t xml:space="preserve"> 23</w:t>
            </w:r>
            <w:r w:rsidRPr="003719B7">
              <w:rPr>
                <w:rFonts w:ascii="Times New Roman" w:hAnsi="Times New Roman"/>
                <w:spacing w:val="-2"/>
                <w:sz w:val="26"/>
                <w:szCs w:val="26"/>
              </w:rPr>
              <w:t>-TP</w:t>
            </w:r>
          </w:p>
        </w:tc>
      </w:tr>
      <w:tr w:rsidR="0043604C" w:rsidRPr="006B73DA" w:rsidTr="00FB71C6">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vAlign w:val="center"/>
          </w:tcPr>
          <w:p w:rsidR="0043604C" w:rsidRPr="00685131" w:rsidRDefault="0043604C" w:rsidP="00F70484">
            <w:pPr>
              <w:pStyle w:val="NormalWeb"/>
              <w:rPr>
                <w:color w:val="070707"/>
                <w:sz w:val="28"/>
                <w:szCs w:val="28"/>
              </w:rPr>
            </w:pPr>
            <w:r>
              <w:rPr>
                <w:color w:val="070707"/>
                <w:sz w:val="28"/>
                <w:szCs w:val="28"/>
              </w:rPr>
              <w:t>Thủ tục c</w:t>
            </w:r>
            <w:r w:rsidRPr="00685131">
              <w:rPr>
                <w:color w:val="070707"/>
                <w:sz w:val="28"/>
                <w:szCs w:val="28"/>
              </w:rPr>
              <w:t>ấp bản sao có chứng thực từ bản chính hợp đồng, giao dịch đã được chứng thực</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 xml:space="preserve">QT </w:t>
            </w:r>
            <w:r>
              <w:rPr>
                <w:rFonts w:ascii="Times New Roman" w:hAnsi="Times New Roman"/>
                <w:spacing w:val="-2"/>
                <w:sz w:val="26"/>
                <w:szCs w:val="26"/>
              </w:rPr>
              <w:t>24</w:t>
            </w:r>
            <w:r w:rsidRPr="003719B7">
              <w:rPr>
                <w:rFonts w:ascii="Times New Roman" w:hAnsi="Times New Roman"/>
                <w:spacing w:val="-2"/>
                <w:sz w:val="26"/>
                <w:szCs w:val="26"/>
              </w:rPr>
              <w:t>-TP</w:t>
            </w:r>
          </w:p>
        </w:tc>
      </w:tr>
      <w:tr w:rsidR="0043604C" w:rsidRPr="006B73DA" w:rsidTr="00FB71C6">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vAlign w:val="center"/>
          </w:tcPr>
          <w:p w:rsidR="0043604C" w:rsidRPr="00685131" w:rsidRDefault="0043604C" w:rsidP="00F70484">
            <w:pPr>
              <w:pStyle w:val="NormalWeb"/>
              <w:jc w:val="both"/>
              <w:rPr>
                <w:color w:val="070707"/>
                <w:sz w:val="28"/>
                <w:szCs w:val="28"/>
              </w:rPr>
            </w:pPr>
            <w:r>
              <w:rPr>
                <w:color w:val="000000"/>
                <w:sz w:val="28"/>
                <w:szCs w:val="28"/>
              </w:rPr>
              <w:t>Thủ tục c</w:t>
            </w:r>
            <w:r w:rsidRPr="00AC682D">
              <w:rPr>
                <w:color w:val="000000"/>
                <w:sz w:val="28"/>
                <w:szCs w:val="28"/>
              </w:rPr>
              <w:t>hứng thực văn bản thỏa thuận phân chia di sản mà di sản là động sản</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 xml:space="preserve">QT </w:t>
            </w:r>
            <w:r>
              <w:rPr>
                <w:rFonts w:ascii="Times New Roman" w:hAnsi="Times New Roman"/>
                <w:spacing w:val="-2"/>
                <w:sz w:val="26"/>
                <w:szCs w:val="26"/>
              </w:rPr>
              <w:t>25</w:t>
            </w:r>
            <w:r w:rsidRPr="003719B7">
              <w:rPr>
                <w:rFonts w:ascii="Times New Roman" w:hAnsi="Times New Roman"/>
                <w:spacing w:val="-2"/>
                <w:sz w:val="26"/>
                <w:szCs w:val="26"/>
              </w:rPr>
              <w:t>-TP</w:t>
            </w:r>
          </w:p>
        </w:tc>
      </w:tr>
      <w:tr w:rsidR="0043604C" w:rsidRPr="006B73DA" w:rsidTr="00FB71C6">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p>
        </w:tc>
        <w:tc>
          <w:tcPr>
            <w:tcW w:w="3246" w:type="pct"/>
            <w:vAlign w:val="center"/>
          </w:tcPr>
          <w:p w:rsidR="0043604C" w:rsidRPr="00685131" w:rsidRDefault="0043604C" w:rsidP="00F70484">
            <w:pPr>
              <w:pStyle w:val="NormalWeb"/>
              <w:jc w:val="both"/>
              <w:rPr>
                <w:color w:val="070707"/>
                <w:sz w:val="28"/>
                <w:szCs w:val="28"/>
              </w:rPr>
            </w:pPr>
            <w:r>
              <w:rPr>
                <w:color w:val="000000"/>
                <w:sz w:val="28"/>
                <w:szCs w:val="28"/>
              </w:rPr>
              <w:t>Thủ tục chứng thực</w:t>
            </w:r>
            <w:r w:rsidRPr="00AC682D">
              <w:rPr>
                <w:color w:val="000000"/>
                <w:sz w:val="28"/>
                <w:szCs w:val="28"/>
              </w:rPr>
              <w:t xml:space="preserve"> văn bản khai nhận di sản mà di sản là động sản</w:t>
            </w:r>
          </w:p>
        </w:tc>
        <w:tc>
          <w:tcPr>
            <w:tcW w:w="1291" w:type="pct"/>
            <w:vAlign w:val="center"/>
          </w:tcPr>
          <w:p w:rsidR="0043604C" w:rsidRPr="003719B7" w:rsidRDefault="0043604C" w:rsidP="00F70484">
            <w:pPr>
              <w:jc w:val="center"/>
              <w:rPr>
                <w:rFonts w:ascii="Times New Roman" w:hAnsi="Times New Roman"/>
                <w:spacing w:val="-2"/>
                <w:sz w:val="26"/>
                <w:szCs w:val="26"/>
              </w:rPr>
            </w:pPr>
            <w:r w:rsidRPr="003719B7">
              <w:rPr>
                <w:rFonts w:ascii="Times New Roman" w:hAnsi="Times New Roman"/>
                <w:spacing w:val="-2"/>
                <w:sz w:val="26"/>
                <w:szCs w:val="26"/>
              </w:rPr>
              <w:t xml:space="preserve">QT </w:t>
            </w:r>
            <w:r>
              <w:rPr>
                <w:rFonts w:ascii="Times New Roman" w:hAnsi="Times New Roman"/>
                <w:spacing w:val="-2"/>
                <w:sz w:val="26"/>
                <w:szCs w:val="26"/>
              </w:rPr>
              <w:t xml:space="preserve">26 </w:t>
            </w:r>
            <w:r w:rsidRPr="003719B7">
              <w:rPr>
                <w:rFonts w:ascii="Times New Roman" w:hAnsi="Times New Roman"/>
                <w:spacing w:val="-2"/>
                <w:sz w:val="26"/>
                <w:szCs w:val="26"/>
              </w:rPr>
              <w:t>-TP</w:t>
            </w:r>
          </w:p>
        </w:tc>
      </w:tr>
      <w:tr w:rsidR="0043604C" w:rsidRPr="006B73DA" w:rsidTr="00C2523D">
        <w:trPr>
          <w:trHeight w:val="529"/>
        </w:trPr>
        <w:tc>
          <w:tcPr>
            <w:tcW w:w="463" w:type="pct"/>
            <w:vAlign w:val="center"/>
          </w:tcPr>
          <w:p w:rsidR="0043604C" w:rsidRPr="006B73DA" w:rsidRDefault="00F24F1E" w:rsidP="00C2523D">
            <w:pPr>
              <w:spacing w:after="0" w:line="240" w:lineRule="auto"/>
              <w:ind w:left="142"/>
              <w:jc w:val="center"/>
              <w:rPr>
                <w:rFonts w:ascii="Times New Roman" w:hAnsi="Times New Roman" w:cs="Times New Roman"/>
                <w:b/>
                <w:spacing w:val="-2"/>
                <w:sz w:val="26"/>
                <w:szCs w:val="26"/>
              </w:rPr>
            </w:pPr>
            <w:r>
              <w:rPr>
                <w:rFonts w:ascii="Times New Roman" w:hAnsi="Times New Roman" w:cs="Times New Roman"/>
                <w:b/>
                <w:spacing w:val="-2"/>
                <w:sz w:val="26"/>
                <w:szCs w:val="26"/>
              </w:rPr>
              <w:t>I</w:t>
            </w:r>
            <w:r w:rsidR="0043604C" w:rsidRPr="006B73DA">
              <w:rPr>
                <w:rFonts w:ascii="Times New Roman" w:hAnsi="Times New Roman" w:cs="Times New Roman"/>
                <w:b/>
                <w:spacing w:val="-2"/>
                <w:sz w:val="26"/>
                <w:szCs w:val="26"/>
              </w:rPr>
              <w:t>V</w:t>
            </w:r>
          </w:p>
        </w:tc>
        <w:tc>
          <w:tcPr>
            <w:tcW w:w="3246" w:type="pct"/>
          </w:tcPr>
          <w:p w:rsidR="0043604C" w:rsidRPr="006B73DA" w:rsidRDefault="0043604C" w:rsidP="00C2523D">
            <w:pPr>
              <w:spacing w:before="120" w:after="0" w:line="240" w:lineRule="auto"/>
              <w:jc w:val="both"/>
              <w:rPr>
                <w:rFonts w:ascii="Times New Roman" w:hAnsi="Times New Roman" w:cs="Times New Roman"/>
                <w:b/>
                <w:sz w:val="26"/>
                <w:szCs w:val="26"/>
              </w:rPr>
            </w:pPr>
            <w:r w:rsidRPr="006B73DA">
              <w:rPr>
                <w:rFonts w:ascii="Times New Roman" w:hAnsi="Times New Roman" w:cs="Times New Roman"/>
                <w:b/>
                <w:sz w:val="26"/>
                <w:szCs w:val="26"/>
              </w:rPr>
              <w:t>Phòng Văn hóa và Thông tin</w:t>
            </w:r>
          </w:p>
        </w:tc>
        <w:tc>
          <w:tcPr>
            <w:tcW w:w="1291" w:type="pct"/>
            <w:vAlign w:val="center"/>
          </w:tcPr>
          <w:p w:rsidR="0043604C" w:rsidRPr="006B73DA" w:rsidRDefault="0043604C" w:rsidP="00C2523D">
            <w:pPr>
              <w:spacing w:after="0" w:line="240" w:lineRule="auto"/>
              <w:jc w:val="center"/>
              <w:rPr>
                <w:rFonts w:ascii="Times New Roman" w:hAnsi="Times New Roman" w:cs="Times New Roman"/>
                <w:b/>
                <w:spacing w:val="-2"/>
                <w:sz w:val="26"/>
                <w:szCs w:val="26"/>
              </w:rPr>
            </w:pP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19</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Giới thiệu liên hệ tổ chức biểu diễn nghệ thuật</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01-VHTT</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20</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Cấp phép hoạt động cho các câu lạc bộ</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02 -VHTT</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21</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Thẩm định hồ sơ đề nghị cấp giấy phép kinh doanh Karaoke</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03- VHTT</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22</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Thẩm định hồ sơ đề nghị đổi giấy phép kinh doanh Karaoke</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04-VHTT</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lastRenderedPageBreak/>
              <w:t>23</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Cấp giấy Công nhận  Danh hiệu “Làng văn hóa”, “Thôn văn hóa”, “Khu phố văn hóa”</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05-VHTT</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24</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Cấp giấy Công nhận  “Xã đạt chuẩn văn hóa nông thôn mới”</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06-VHTT</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b/>
                <w:spacing w:val="-2"/>
                <w:sz w:val="26"/>
                <w:szCs w:val="26"/>
              </w:rPr>
            </w:pPr>
            <w:r w:rsidRPr="006B73DA">
              <w:rPr>
                <w:rFonts w:ascii="Times New Roman" w:hAnsi="Times New Roman" w:cs="Times New Roman"/>
                <w:b/>
                <w:spacing w:val="-2"/>
                <w:sz w:val="26"/>
                <w:szCs w:val="26"/>
              </w:rPr>
              <w:t>VI</w:t>
            </w:r>
          </w:p>
        </w:tc>
        <w:tc>
          <w:tcPr>
            <w:tcW w:w="3246" w:type="pct"/>
          </w:tcPr>
          <w:p w:rsidR="0043604C" w:rsidRPr="006B73DA" w:rsidRDefault="0043604C" w:rsidP="00C2523D">
            <w:pPr>
              <w:spacing w:before="120" w:after="0" w:line="240" w:lineRule="auto"/>
              <w:jc w:val="both"/>
              <w:rPr>
                <w:rFonts w:ascii="Times New Roman" w:hAnsi="Times New Roman" w:cs="Times New Roman"/>
                <w:b/>
                <w:sz w:val="26"/>
                <w:szCs w:val="26"/>
              </w:rPr>
            </w:pPr>
            <w:r w:rsidRPr="006B73DA">
              <w:rPr>
                <w:rFonts w:ascii="Times New Roman" w:hAnsi="Times New Roman" w:cs="Times New Roman"/>
                <w:b/>
                <w:sz w:val="26"/>
                <w:szCs w:val="26"/>
              </w:rPr>
              <w:t>Phòng Lao động Thương binh và Xã hội</w:t>
            </w:r>
          </w:p>
        </w:tc>
        <w:tc>
          <w:tcPr>
            <w:tcW w:w="1291" w:type="pct"/>
            <w:vAlign w:val="center"/>
          </w:tcPr>
          <w:p w:rsidR="0043604C" w:rsidRPr="006B73DA" w:rsidRDefault="0043604C" w:rsidP="00C2523D">
            <w:pPr>
              <w:spacing w:after="0" w:line="240" w:lineRule="auto"/>
              <w:jc w:val="center"/>
              <w:rPr>
                <w:rFonts w:ascii="Times New Roman" w:hAnsi="Times New Roman" w:cs="Times New Roman"/>
                <w:b/>
                <w:spacing w:val="-2"/>
                <w:sz w:val="26"/>
                <w:szCs w:val="26"/>
              </w:rPr>
            </w:pP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25</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Trợ cấp 01 lần đối với đối tượng trực tiếp tham gia kháng chiến chống mỹ cứu nước nhưng chưa được hưởng chính sách của Đảng và Nhà nước (đối tượng thuộc các cơ quan dân chính Đảng đến ngày 30/4/1975)</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01-LĐTBXH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26</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Cấp giấy giới thiệu thăm viếng mộ liệt sỹ</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02-LĐTBXH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27</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Cấp giấy giới thiệu di chuyển hài cốt liệt sỹ</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03-LĐTBXH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28</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Giải quyết chế dộ quy tập mộ liệt sỹ tại gia đình</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04-LĐTBXH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29</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Tiếp nhận đối tượng vào Trung tâm chăm sóc Người có công</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05-LĐTBXH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30</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Giải quyết chế độ bảo hiểm y tế cho Cựu Chiến binh</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06-LĐTBXH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31</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Giải quyết chế độ mai táng phí đối với Cựu chiến binh</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07-LĐTBXH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32</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Tiếp nhận đối tượng tâm thần vào nuôi dưỡng tập trung tại Trung tâm nuôi dưỡng Người tâm thần Hoài Nhơn</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08-LĐTBXH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33</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Trợ cấp xã hội thường xuyên cho trẻ em mồ côi, trẻ em bị bỏ rơi, trẻ em nhiễm HIV</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09-LĐTBXH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34</w:t>
            </w:r>
          </w:p>
        </w:tc>
        <w:tc>
          <w:tcPr>
            <w:tcW w:w="3246" w:type="pct"/>
          </w:tcPr>
          <w:p w:rsidR="0043604C" w:rsidRPr="006B73DA" w:rsidRDefault="0043604C" w:rsidP="00C2523D">
            <w:pPr>
              <w:spacing w:after="0" w:line="240" w:lineRule="auto"/>
              <w:rPr>
                <w:rFonts w:ascii="Times New Roman" w:hAnsi="Times New Roman" w:cs="Times New Roman"/>
                <w:sz w:val="26"/>
                <w:szCs w:val="26"/>
              </w:rPr>
            </w:pPr>
            <w:r w:rsidRPr="006B73DA">
              <w:rPr>
                <w:rFonts w:ascii="Times New Roman" w:hAnsi="Times New Roman" w:cs="Times New Roman"/>
                <w:sz w:val="26"/>
                <w:szCs w:val="26"/>
              </w:rPr>
              <w:t>Trợ cấp xã hội thường xuyên cho Người cao tuổi cô đơn thuộc hộ gia đình nghèo</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10-LĐTBXH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35</w:t>
            </w:r>
          </w:p>
        </w:tc>
        <w:tc>
          <w:tcPr>
            <w:tcW w:w="3246" w:type="pct"/>
          </w:tcPr>
          <w:p w:rsidR="0043604C" w:rsidRPr="006B73DA" w:rsidRDefault="0043604C" w:rsidP="00C2523D">
            <w:pPr>
              <w:spacing w:after="0" w:line="240" w:lineRule="auto"/>
              <w:rPr>
                <w:rFonts w:ascii="Times New Roman" w:hAnsi="Times New Roman" w:cs="Times New Roman"/>
                <w:sz w:val="26"/>
                <w:szCs w:val="26"/>
              </w:rPr>
            </w:pPr>
            <w:r w:rsidRPr="006B73DA">
              <w:rPr>
                <w:rFonts w:ascii="Times New Roman" w:hAnsi="Times New Roman" w:cs="Times New Roman"/>
                <w:sz w:val="26"/>
                <w:szCs w:val="26"/>
              </w:rPr>
              <w:t>Trợ cấp xã hội thường xuyên cho Người từ 80 tuổi trở lên, không hưởng lương hưu hoặc trợ cấp BHXH</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11-LĐTBXH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36</w:t>
            </w:r>
          </w:p>
        </w:tc>
        <w:tc>
          <w:tcPr>
            <w:tcW w:w="3246" w:type="pct"/>
          </w:tcPr>
          <w:p w:rsidR="0043604C" w:rsidRPr="006B73DA" w:rsidRDefault="0043604C" w:rsidP="00C2523D">
            <w:pPr>
              <w:spacing w:after="0" w:line="240" w:lineRule="auto"/>
              <w:rPr>
                <w:rFonts w:ascii="Times New Roman" w:hAnsi="Times New Roman" w:cs="Times New Roman"/>
                <w:sz w:val="26"/>
                <w:szCs w:val="26"/>
              </w:rPr>
            </w:pPr>
            <w:r w:rsidRPr="006B73DA">
              <w:rPr>
                <w:rFonts w:ascii="Times New Roman" w:hAnsi="Times New Roman" w:cs="Times New Roman"/>
                <w:sz w:val="26"/>
                <w:szCs w:val="26"/>
              </w:rPr>
              <w:t>Trợ cấp xã hội thường xuyên cho Người tàn tật nặng không khả năng lao động hoặc không khả năng tự phục vụ</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12-LĐTBXH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37</w:t>
            </w:r>
          </w:p>
        </w:tc>
        <w:tc>
          <w:tcPr>
            <w:tcW w:w="3246" w:type="pct"/>
          </w:tcPr>
          <w:p w:rsidR="0043604C" w:rsidRPr="006B73DA" w:rsidRDefault="0043604C" w:rsidP="00C2523D">
            <w:pPr>
              <w:spacing w:after="0" w:line="240" w:lineRule="auto"/>
              <w:rPr>
                <w:rFonts w:ascii="Times New Roman" w:hAnsi="Times New Roman" w:cs="Times New Roman"/>
                <w:sz w:val="26"/>
                <w:szCs w:val="26"/>
              </w:rPr>
            </w:pPr>
            <w:r w:rsidRPr="006B73DA">
              <w:rPr>
                <w:rFonts w:ascii="Times New Roman" w:hAnsi="Times New Roman" w:cs="Times New Roman"/>
                <w:sz w:val="26"/>
                <w:szCs w:val="26"/>
              </w:rPr>
              <w:t>Trợ cấp xã hội thường xuyên cho Người tâm thần thuộc các loại tâm thần phân liệt</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13-LĐTBXH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38</w:t>
            </w:r>
          </w:p>
        </w:tc>
        <w:tc>
          <w:tcPr>
            <w:tcW w:w="3246" w:type="pct"/>
          </w:tcPr>
          <w:p w:rsidR="0043604C" w:rsidRPr="006B73DA" w:rsidRDefault="0043604C" w:rsidP="00C2523D">
            <w:pPr>
              <w:spacing w:after="0" w:line="240" w:lineRule="auto"/>
              <w:rPr>
                <w:rFonts w:ascii="Times New Roman" w:hAnsi="Times New Roman" w:cs="Times New Roman"/>
                <w:sz w:val="26"/>
                <w:szCs w:val="26"/>
              </w:rPr>
            </w:pPr>
            <w:r w:rsidRPr="006B73DA">
              <w:rPr>
                <w:rFonts w:ascii="Times New Roman" w:hAnsi="Times New Roman" w:cs="Times New Roman"/>
                <w:sz w:val="26"/>
                <w:szCs w:val="26"/>
              </w:rPr>
              <w:t>Trợ cấp xã hội thường xuyên cho Người nhiễm HIV/AIDS không còn khả năng lao động, thuộc gia đình nghèo</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14-LĐTBXH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39</w:t>
            </w:r>
          </w:p>
        </w:tc>
        <w:tc>
          <w:tcPr>
            <w:tcW w:w="3246" w:type="pct"/>
          </w:tcPr>
          <w:p w:rsidR="0043604C" w:rsidRPr="006B73DA" w:rsidRDefault="0043604C" w:rsidP="00C2523D">
            <w:pPr>
              <w:spacing w:after="0" w:line="240" w:lineRule="auto"/>
              <w:rPr>
                <w:rFonts w:ascii="Times New Roman" w:hAnsi="Times New Roman" w:cs="Times New Roman"/>
                <w:sz w:val="26"/>
                <w:szCs w:val="26"/>
              </w:rPr>
            </w:pPr>
            <w:r w:rsidRPr="006B73DA">
              <w:rPr>
                <w:rFonts w:ascii="Times New Roman" w:hAnsi="Times New Roman" w:cs="Times New Roman"/>
                <w:sz w:val="26"/>
                <w:szCs w:val="26"/>
              </w:rPr>
              <w:t>Trợ cấp xã hội thường xuyên cho gia đình, cá nhân nhận nuôi trẻ mồ côi, trẻ em bị bỏ rơi</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15-LĐTBXH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lastRenderedPageBreak/>
              <w:t>40</w:t>
            </w:r>
          </w:p>
        </w:tc>
        <w:tc>
          <w:tcPr>
            <w:tcW w:w="3246" w:type="pct"/>
          </w:tcPr>
          <w:p w:rsidR="0043604C" w:rsidRPr="006B73DA" w:rsidRDefault="0043604C" w:rsidP="00C2523D">
            <w:pPr>
              <w:spacing w:after="0" w:line="240" w:lineRule="auto"/>
              <w:rPr>
                <w:rFonts w:ascii="Times New Roman" w:hAnsi="Times New Roman" w:cs="Times New Roman"/>
                <w:sz w:val="26"/>
                <w:szCs w:val="26"/>
              </w:rPr>
            </w:pPr>
            <w:r w:rsidRPr="006B73DA">
              <w:rPr>
                <w:rFonts w:ascii="Times New Roman" w:hAnsi="Times New Roman" w:cs="Times New Roman"/>
                <w:sz w:val="26"/>
                <w:szCs w:val="26"/>
              </w:rPr>
              <w:t>Trợ cấp xã hội thường xuyên cho gia đình có 2 người tàn tật trở lên, người tàn tật không có khả năng lao động hoặc không có khả năng tự phục vụ</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16-LĐTBXH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41</w:t>
            </w:r>
          </w:p>
        </w:tc>
        <w:tc>
          <w:tcPr>
            <w:tcW w:w="3246" w:type="pct"/>
          </w:tcPr>
          <w:p w:rsidR="0043604C" w:rsidRPr="006B73DA" w:rsidRDefault="0043604C" w:rsidP="00C2523D">
            <w:pPr>
              <w:spacing w:after="0" w:line="240" w:lineRule="auto"/>
              <w:rPr>
                <w:rFonts w:ascii="Times New Roman" w:hAnsi="Times New Roman" w:cs="Times New Roman"/>
                <w:sz w:val="26"/>
                <w:szCs w:val="26"/>
              </w:rPr>
            </w:pPr>
            <w:r w:rsidRPr="006B73DA">
              <w:rPr>
                <w:rFonts w:ascii="Times New Roman" w:hAnsi="Times New Roman" w:cs="Times New Roman"/>
                <w:sz w:val="26"/>
                <w:szCs w:val="26"/>
              </w:rPr>
              <w:t>Trợ cấp xã hội thường xuyên cho người đơn thân thuộc gia đình nghèo đang nuôi con nhỏ</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17-LĐTBXH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42</w:t>
            </w:r>
          </w:p>
        </w:tc>
        <w:tc>
          <w:tcPr>
            <w:tcW w:w="3246" w:type="pct"/>
            <w:vAlign w:val="bottom"/>
          </w:tcPr>
          <w:p w:rsidR="0043604C" w:rsidRPr="006B73DA" w:rsidRDefault="0043604C" w:rsidP="00C2523D">
            <w:pPr>
              <w:spacing w:after="0" w:line="240" w:lineRule="auto"/>
              <w:rPr>
                <w:rFonts w:ascii="Times New Roman" w:hAnsi="Times New Roman" w:cs="Times New Roman"/>
                <w:sz w:val="26"/>
                <w:szCs w:val="26"/>
              </w:rPr>
            </w:pPr>
            <w:r w:rsidRPr="006B73DA">
              <w:rPr>
                <w:rFonts w:ascii="Times New Roman" w:hAnsi="Times New Roman" w:cs="Times New Roman"/>
                <w:sz w:val="26"/>
                <w:szCs w:val="26"/>
              </w:rPr>
              <w:t>Hỗ trợ mai táng phí đối với đối tượng bảo trợ xã hội</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18-LĐTBXH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43</w:t>
            </w:r>
          </w:p>
        </w:tc>
        <w:tc>
          <w:tcPr>
            <w:tcW w:w="3246" w:type="pct"/>
            <w:vAlign w:val="bottom"/>
          </w:tcPr>
          <w:p w:rsidR="0043604C" w:rsidRPr="006B73DA" w:rsidRDefault="0043604C" w:rsidP="00C2523D">
            <w:pPr>
              <w:spacing w:after="0" w:line="240" w:lineRule="auto"/>
              <w:rPr>
                <w:rFonts w:ascii="Times New Roman" w:hAnsi="Times New Roman" w:cs="Times New Roman"/>
                <w:sz w:val="26"/>
                <w:szCs w:val="26"/>
              </w:rPr>
            </w:pPr>
            <w:r w:rsidRPr="006B73DA">
              <w:rPr>
                <w:rFonts w:ascii="Times New Roman" w:hAnsi="Times New Roman" w:cs="Times New Roman"/>
                <w:sz w:val="26"/>
                <w:szCs w:val="26"/>
              </w:rPr>
              <w:t>Xin hưởng trợ cấp khó khăn đột xuất</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19-LĐTBXH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44</w:t>
            </w:r>
          </w:p>
        </w:tc>
        <w:tc>
          <w:tcPr>
            <w:tcW w:w="3246" w:type="pct"/>
            <w:vAlign w:val="bottom"/>
          </w:tcPr>
          <w:p w:rsidR="0043604C" w:rsidRPr="006B73DA" w:rsidRDefault="0043604C" w:rsidP="00C2523D">
            <w:pPr>
              <w:spacing w:after="0" w:line="240" w:lineRule="auto"/>
              <w:rPr>
                <w:rFonts w:ascii="Times New Roman" w:hAnsi="Times New Roman" w:cs="Times New Roman"/>
                <w:sz w:val="26"/>
                <w:szCs w:val="26"/>
              </w:rPr>
            </w:pPr>
            <w:r w:rsidRPr="006B73DA">
              <w:rPr>
                <w:rFonts w:ascii="Times New Roman" w:hAnsi="Times New Roman" w:cs="Times New Roman"/>
                <w:sz w:val="26"/>
                <w:szCs w:val="26"/>
              </w:rPr>
              <w:t>Tiếp nhận hồ sơ đối tượng xã hội chuyển từ địa phương khác đến</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20-LĐTBXH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45</w:t>
            </w:r>
          </w:p>
        </w:tc>
        <w:tc>
          <w:tcPr>
            <w:tcW w:w="3246" w:type="pct"/>
            <w:vAlign w:val="bottom"/>
          </w:tcPr>
          <w:p w:rsidR="0043604C" w:rsidRPr="006B73DA" w:rsidRDefault="0043604C" w:rsidP="00C2523D">
            <w:pPr>
              <w:spacing w:after="0" w:line="240" w:lineRule="auto"/>
              <w:rPr>
                <w:rFonts w:ascii="Times New Roman" w:hAnsi="Times New Roman" w:cs="Times New Roman"/>
                <w:sz w:val="26"/>
                <w:szCs w:val="26"/>
              </w:rPr>
            </w:pPr>
            <w:r w:rsidRPr="006B73DA">
              <w:rPr>
                <w:rFonts w:ascii="Times New Roman" w:hAnsi="Times New Roman" w:cs="Times New Roman"/>
                <w:sz w:val="26"/>
                <w:szCs w:val="26"/>
              </w:rPr>
              <w:t>Bảo vệ quyền lợi trẻ em bị xâm hại</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21-LĐTBXH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b/>
                <w:spacing w:val="-2"/>
                <w:sz w:val="26"/>
                <w:szCs w:val="26"/>
              </w:rPr>
            </w:pPr>
            <w:r w:rsidRPr="006B73DA">
              <w:rPr>
                <w:rFonts w:ascii="Times New Roman" w:hAnsi="Times New Roman" w:cs="Times New Roman"/>
                <w:b/>
                <w:spacing w:val="-2"/>
                <w:sz w:val="26"/>
                <w:szCs w:val="26"/>
              </w:rPr>
              <w:t>VII</w:t>
            </w:r>
          </w:p>
        </w:tc>
        <w:tc>
          <w:tcPr>
            <w:tcW w:w="3246" w:type="pct"/>
          </w:tcPr>
          <w:p w:rsidR="0043604C" w:rsidRPr="006B73DA" w:rsidRDefault="0043604C" w:rsidP="00C2523D">
            <w:pPr>
              <w:spacing w:before="120" w:after="0" w:line="240" w:lineRule="auto"/>
              <w:jc w:val="both"/>
              <w:rPr>
                <w:rFonts w:ascii="Times New Roman" w:hAnsi="Times New Roman" w:cs="Times New Roman"/>
                <w:b/>
                <w:sz w:val="26"/>
                <w:szCs w:val="26"/>
              </w:rPr>
            </w:pPr>
            <w:r w:rsidRPr="006B73DA">
              <w:rPr>
                <w:rFonts w:ascii="Times New Roman" w:hAnsi="Times New Roman" w:cs="Times New Roman"/>
                <w:b/>
                <w:sz w:val="26"/>
                <w:szCs w:val="26"/>
              </w:rPr>
              <w:t>Phòng Kinh tế và Hạ tầng</w:t>
            </w:r>
          </w:p>
        </w:tc>
        <w:tc>
          <w:tcPr>
            <w:tcW w:w="1291" w:type="pct"/>
            <w:vAlign w:val="center"/>
          </w:tcPr>
          <w:p w:rsidR="0043604C" w:rsidRPr="006B73DA" w:rsidRDefault="0043604C" w:rsidP="00C2523D">
            <w:pPr>
              <w:spacing w:after="0" w:line="240" w:lineRule="auto"/>
              <w:jc w:val="center"/>
              <w:rPr>
                <w:rFonts w:ascii="Times New Roman" w:hAnsi="Times New Roman" w:cs="Times New Roman"/>
                <w:b/>
                <w:spacing w:val="-2"/>
                <w:sz w:val="26"/>
                <w:szCs w:val="26"/>
              </w:rPr>
            </w:pP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46</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 xml:space="preserve">Cấp phép xây dựng nhà ở, công trình hạ tầng viễn thông </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01-KTHT</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47</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 xml:space="preserve">Gia hạn giấy phép xây dựng </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02-KTHT</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48</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Cấp phép xây dựng công trình dân dụng, công nghiệp không phải là nhà ở</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03-KTHT</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49</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Cấp phép kinh doanh thuốc lá, rượu</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04-KTHT</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b/>
                <w:spacing w:val="-2"/>
                <w:sz w:val="26"/>
                <w:szCs w:val="26"/>
              </w:rPr>
            </w:pPr>
            <w:r w:rsidRPr="006B73DA">
              <w:rPr>
                <w:rFonts w:ascii="Times New Roman" w:hAnsi="Times New Roman" w:cs="Times New Roman"/>
                <w:b/>
                <w:spacing w:val="-2"/>
                <w:sz w:val="26"/>
                <w:szCs w:val="26"/>
              </w:rPr>
              <w:t>VIII</w:t>
            </w:r>
          </w:p>
        </w:tc>
        <w:tc>
          <w:tcPr>
            <w:tcW w:w="3246" w:type="pct"/>
          </w:tcPr>
          <w:p w:rsidR="0043604C" w:rsidRPr="006B73DA" w:rsidRDefault="0043604C" w:rsidP="00C2523D">
            <w:pPr>
              <w:spacing w:before="120" w:after="0" w:line="240" w:lineRule="auto"/>
              <w:jc w:val="both"/>
              <w:rPr>
                <w:rFonts w:ascii="Times New Roman" w:hAnsi="Times New Roman" w:cs="Times New Roman"/>
                <w:b/>
                <w:sz w:val="26"/>
                <w:szCs w:val="26"/>
              </w:rPr>
            </w:pPr>
            <w:r w:rsidRPr="006B73DA">
              <w:rPr>
                <w:rFonts w:ascii="Times New Roman" w:hAnsi="Times New Roman" w:cs="Times New Roman"/>
                <w:b/>
                <w:sz w:val="26"/>
                <w:szCs w:val="26"/>
              </w:rPr>
              <w:t>Phòng Tài chính – Kế hoạch</w:t>
            </w:r>
          </w:p>
        </w:tc>
        <w:tc>
          <w:tcPr>
            <w:tcW w:w="1291" w:type="pct"/>
            <w:vAlign w:val="center"/>
          </w:tcPr>
          <w:p w:rsidR="0043604C" w:rsidRPr="006B73DA" w:rsidRDefault="0043604C" w:rsidP="00C2523D">
            <w:pPr>
              <w:spacing w:after="0" w:line="240" w:lineRule="auto"/>
              <w:jc w:val="center"/>
              <w:rPr>
                <w:rFonts w:ascii="Times New Roman" w:hAnsi="Times New Roman" w:cs="Times New Roman"/>
                <w:b/>
                <w:spacing w:val="-2"/>
                <w:sz w:val="26"/>
                <w:szCs w:val="26"/>
              </w:rPr>
            </w:pP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50</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Cấp giấy phép đăng ký kinh doanh hộ cá thể</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01-TCKH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51</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Điều chỉnh giấy phép đăng ký kinh doanh hộ cá thể</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02-TCKH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52</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Cấp giấy phép đăng ký kinh doanh Hợp tác xã</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03-TCKH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53</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Điều chỉnh giấy phép đăng ký kinh doanh Hợp tác xã</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04-TCKH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54</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Thẩm tra quyết toán dự án hoàn thành</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05-TCKH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55</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Thẩm định và phê duyệt kế hoạch đấu thầu</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06-TCKH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56</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Thẩm định hồ sơ mời thầu</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07-TCKH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57</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Thẩm định kết quả đấu thầu</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08-TCKH</w:t>
            </w: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b/>
                <w:spacing w:val="-2"/>
                <w:sz w:val="26"/>
                <w:szCs w:val="26"/>
              </w:rPr>
            </w:pPr>
            <w:r w:rsidRPr="006B73DA">
              <w:rPr>
                <w:rFonts w:ascii="Times New Roman" w:hAnsi="Times New Roman" w:cs="Times New Roman"/>
                <w:b/>
                <w:spacing w:val="-2"/>
                <w:sz w:val="26"/>
                <w:szCs w:val="26"/>
              </w:rPr>
              <w:t>IX</w:t>
            </w:r>
          </w:p>
        </w:tc>
        <w:tc>
          <w:tcPr>
            <w:tcW w:w="3246" w:type="pct"/>
          </w:tcPr>
          <w:p w:rsidR="0043604C" w:rsidRPr="006B73DA" w:rsidRDefault="0043604C" w:rsidP="00C2523D">
            <w:pPr>
              <w:spacing w:before="120" w:after="0" w:line="240" w:lineRule="auto"/>
              <w:jc w:val="both"/>
              <w:rPr>
                <w:rFonts w:ascii="Times New Roman" w:hAnsi="Times New Roman" w:cs="Times New Roman"/>
                <w:b/>
                <w:sz w:val="26"/>
                <w:szCs w:val="26"/>
              </w:rPr>
            </w:pPr>
            <w:r w:rsidRPr="006B73DA">
              <w:rPr>
                <w:rFonts w:ascii="Times New Roman" w:hAnsi="Times New Roman" w:cs="Times New Roman"/>
                <w:b/>
                <w:sz w:val="26"/>
                <w:szCs w:val="26"/>
              </w:rPr>
              <w:t>Phòng Y tế</w:t>
            </w:r>
          </w:p>
        </w:tc>
        <w:tc>
          <w:tcPr>
            <w:tcW w:w="1291" w:type="pct"/>
            <w:vAlign w:val="center"/>
          </w:tcPr>
          <w:p w:rsidR="0043604C" w:rsidRPr="006B73DA" w:rsidRDefault="0043604C" w:rsidP="00C2523D">
            <w:pPr>
              <w:spacing w:after="0" w:line="240" w:lineRule="auto"/>
              <w:jc w:val="center"/>
              <w:rPr>
                <w:rFonts w:ascii="Times New Roman" w:hAnsi="Times New Roman" w:cs="Times New Roman"/>
                <w:b/>
                <w:spacing w:val="-2"/>
                <w:sz w:val="26"/>
                <w:szCs w:val="26"/>
              </w:rPr>
            </w:pPr>
          </w:p>
        </w:tc>
      </w:tr>
      <w:tr w:rsidR="0043604C" w:rsidRPr="006B73DA" w:rsidTr="00C2523D">
        <w:trPr>
          <w:trHeight w:val="529"/>
        </w:trPr>
        <w:tc>
          <w:tcPr>
            <w:tcW w:w="463" w:type="pct"/>
            <w:vAlign w:val="center"/>
          </w:tcPr>
          <w:p w:rsidR="0043604C" w:rsidRPr="006B73DA" w:rsidRDefault="0043604C" w:rsidP="00C2523D">
            <w:pPr>
              <w:spacing w:after="0" w:line="240" w:lineRule="auto"/>
              <w:ind w:left="142"/>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58</w:t>
            </w:r>
          </w:p>
        </w:tc>
        <w:tc>
          <w:tcPr>
            <w:tcW w:w="3246" w:type="pct"/>
          </w:tcPr>
          <w:p w:rsidR="0043604C" w:rsidRPr="006B73DA" w:rsidRDefault="0043604C" w:rsidP="00C2523D">
            <w:pPr>
              <w:spacing w:before="120" w:after="0" w:line="240" w:lineRule="auto"/>
              <w:jc w:val="both"/>
              <w:rPr>
                <w:rFonts w:ascii="Times New Roman" w:hAnsi="Times New Roman" w:cs="Times New Roman"/>
                <w:sz w:val="26"/>
                <w:szCs w:val="26"/>
              </w:rPr>
            </w:pPr>
            <w:r w:rsidRPr="006B73DA">
              <w:rPr>
                <w:rFonts w:ascii="Times New Roman" w:hAnsi="Times New Roman" w:cs="Times New Roman"/>
                <w:sz w:val="26"/>
                <w:szCs w:val="26"/>
              </w:rPr>
              <w:t>Thẩm định cơ sở hành nghề Y - Dược tư nhân</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6B73DA">
              <w:rPr>
                <w:rFonts w:ascii="Times New Roman" w:hAnsi="Times New Roman" w:cs="Times New Roman"/>
                <w:spacing w:val="-2"/>
                <w:sz w:val="26"/>
                <w:szCs w:val="26"/>
              </w:rPr>
              <w:t>QT 01-YT</w:t>
            </w:r>
          </w:p>
        </w:tc>
      </w:tr>
      <w:tr w:rsidR="0043604C" w:rsidRPr="006B73DA" w:rsidTr="00C2523D">
        <w:trPr>
          <w:trHeight w:val="529"/>
        </w:trPr>
        <w:tc>
          <w:tcPr>
            <w:tcW w:w="463" w:type="pct"/>
            <w:vAlign w:val="center"/>
          </w:tcPr>
          <w:p w:rsidR="0043604C" w:rsidRPr="008449AC" w:rsidRDefault="0043604C" w:rsidP="00C2523D">
            <w:pPr>
              <w:spacing w:after="0" w:line="240" w:lineRule="auto"/>
              <w:ind w:left="142"/>
              <w:jc w:val="center"/>
              <w:rPr>
                <w:rFonts w:ascii="Times New Roman" w:hAnsi="Times New Roman" w:cs="Times New Roman"/>
                <w:b/>
                <w:spacing w:val="-2"/>
                <w:sz w:val="26"/>
                <w:szCs w:val="26"/>
              </w:rPr>
            </w:pPr>
            <w:r w:rsidRPr="008449AC">
              <w:rPr>
                <w:rFonts w:ascii="Times New Roman" w:hAnsi="Times New Roman" w:cs="Times New Roman"/>
                <w:b/>
                <w:spacing w:val="-2"/>
                <w:sz w:val="26"/>
                <w:szCs w:val="26"/>
              </w:rPr>
              <w:lastRenderedPageBreak/>
              <w:t>X</w:t>
            </w:r>
          </w:p>
        </w:tc>
        <w:tc>
          <w:tcPr>
            <w:tcW w:w="3246" w:type="pct"/>
          </w:tcPr>
          <w:p w:rsidR="0043604C" w:rsidRPr="008449AC" w:rsidRDefault="0043604C" w:rsidP="00C2523D">
            <w:pPr>
              <w:spacing w:before="120" w:after="0" w:line="240" w:lineRule="auto"/>
              <w:jc w:val="both"/>
              <w:rPr>
                <w:rFonts w:ascii="Times New Roman" w:hAnsi="Times New Roman" w:cs="Times New Roman"/>
                <w:b/>
                <w:sz w:val="26"/>
                <w:szCs w:val="26"/>
              </w:rPr>
            </w:pPr>
            <w:r w:rsidRPr="008449AC">
              <w:rPr>
                <w:rFonts w:ascii="Times New Roman" w:hAnsi="Times New Roman" w:cs="Times New Roman"/>
                <w:b/>
                <w:sz w:val="26"/>
                <w:szCs w:val="26"/>
              </w:rPr>
              <w:t>Phòng Nông nghiệp và phát triển nông thôn</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“Cấp giấy chứng nhận kinh tế trang trại”.</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sidRPr="008449AC">
              <w:rPr>
                <w:rFonts w:ascii="Times New Roman" w:hAnsi="Times New Roman" w:cs="Times New Roman"/>
                <w:spacing w:val="-2"/>
                <w:sz w:val="26"/>
                <w:szCs w:val="26"/>
              </w:rPr>
              <w:t>QT 01 -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“Cấp đổi giấy chứng nhận kinh tế trang trại”.</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02</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“Cấp lại giấy chứng nhận kinh tế trang trại”.</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03</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“Phê duyệt phương án khai thác rừng theo phương thức khai thác chính, khai thác gỗ phục vụ cho nhu cầu hàng năm từ rừng tự nhiên”.</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04</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“Cấp giấy phép khai thác chính gỗ rừng tự nhiên, khai thác gỗ rừng tự nhiên phục vụ nhu cầu hàng năm”.</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05</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“Cấp Giấy phép khai thác gỗ rừng trồng tập trung bằng vốn ngân sách, vốn viện trợ không hoàn lại”.</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06</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“Đăng ký khai thác tận dụng trên diện tích giải phóng mặt bằng để xây dựng công trình, hoặc sử dụng vào mục đích khác”.</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07</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“Đăng ký khai thác tận dụng trong quá trình thực hiện các biện pháp lâm sinh đối với rừng tự nhiên”.</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08</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“Đăng ký khai thác tận dụng những cây gỗ đứng đã chết khô, chết cháy, cây đổ gãy và tận thu các loại gỗ nằm, gốc, rễ, cành nhánh đối với gỗ rừng tự nhiên hoặc rừng trồng bằng vốn ngân sách, vốn viện trợ không hoàn lại”.</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09</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“Cấp giấy phép khai thác các loại lâm sản ngoài gỗ, tre nứa trong rừng tự nhiên, rừng trồng (trừ phân khu bảo vệ nghiêm ngặt của rừng đặc dụng)”</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10</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“Cho thuê rừng đối với hộ gia đình, cá nhân”.</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11</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“Giao rừng cho hộ gia đình, cá nhân”.</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12</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“Giao rừng cho cộng đồng dân cư thôn”.</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13</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“Thu hồi rừng đối với trường hợp chủ rừng là hộ gia đình, cá nhân, cộng đồng dân cư thôn tự nguyện trả lại rừng”.</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14</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"Cấp giấy xác nhận kiến thức an toàn thực phẩm nông lâm thủy sản"</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15</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"Kiểm tra, cấp Giấy chứng nhận cơ sở đủ điều kiện an toàn thực phẩm nông lâm thủy sản"</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16</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"cấp lại Giấy chứng nhận cơ sở đủ điều kiện an toàn thực phẩm nông lâm thủy sản đối với trường hợp giấy chứng nhận sắp hết hạn"</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17</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r w:rsidRPr="008449AC">
              <w:rPr>
                <w:rFonts w:ascii="Times New Roman" w:hAnsi="Times New Roman" w:cs="Times New Roman"/>
                <w:sz w:val="26"/>
                <w:szCs w:val="26"/>
              </w:rPr>
              <w:t>Quy trình "cấp lại Giấy chứng nhận cơ sở đủ điều kiện an toàn thực phẩm nông lâm thủy sản đối với trường hợp Giấy chứng nhận bị mất, hỏng, thất lạc hoặc có sự thay đổi, bổ sung thông tin trên giấy chứng nhận an toàn thực phẩm"</w:t>
            </w: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r>
              <w:rPr>
                <w:rFonts w:ascii="Times New Roman" w:hAnsi="Times New Roman" w:cs="Times New Roman"/>
                <w:spacing w:val="-2"/>
                <w:sz w:val="26"/>
                <w:szCs w:val="26"/>
              </w:rPr>
              <w:t>QT 18</w:t>
            </w:r>
            <w:r w:rsidRPr="008449AC">
              <w:rPr>
                <w:rFonts w:ascii="Times New Roman" w:hAnsi="Times New Roman" w:cs="Times New Roman"/>
                <w:spacing w:val="-2"/>
                <w:sz w:val="26"/>
                <w:szCs w:val="26"/>
              </w:rPr>
              <w:t xml:space="preserve"> - NN&amp;PTNT</w:t>
            </w:r>
          </w:p>
        </w:tc>
      </w:tr>
      <w:tr w:rsidR="0043604C" w:rsidRPr="006B73DA" w:rsidTr="00C2523D">
        <w:trPr>
          <w:trHeight w:val="529"/>
        </w:trPr>
        <w:tc>
          <w:tcPr>
            <w:tcW w:w="463" w:type="pct"/>
            <w:vAlign w:val="center"/>
          </w:tcPr>
          <w:p w:rsidR="0043604C" w:rsidRDefault="0043604C" w:rsidP="00C2523D">
            <w:pPr>
              <w:spacing w:after="0" w:line="240" w:lineRule="auto"/>
              <w:ind w:left="142"/>
              <w:jc w:val="center"/>
              <w:rPr>
                <w:rFonts w:ascii="Times New Roman" w:hAnsi="Times New Roman" w:cs="Times New Roman"/>
                <w:spacing w:val="-2"/>
                <w:sz w:val="26"/>
                <w:szCs w:val="26"/>
              </w:rPr>
            </w:pPr>
          </w:p>
        </w:tc>
        <w:tc>
          <w:tcPr>
            <w:tcW w:w="3246" w:type="pct"/>
          </w:tcPr>
          <w:p w:rsidR="0043604C" w:rsidRDefault="0043604C" w:rsidP="00C2523D">
            <w:pPr>
              <w:spacing w:before="120" w:after="0" w:line="240" w:lineRule="auto"/>
              <w:jc w:val="both"/>
              <w:rPr>
                <w:rFonts w:ascii="Times New Roman" w:hAnsi="Times New Roman" w:cs="Times New Roman"/>
                <w:sz w:val="26"/>
                <w:szCs w:val="26"/>
              </w:rPr>
            </w:pPr>
          </w:p>
        </w:tc>
        <w:tc>
          <w:tcPr>
            <w:tcW w:w="1291" w:type="pct"/>
            <w:vAlign w:val="center"/>
          </w:tcPr>
          <w:p w:rsidR="0043604C" w:rsidRPr="006B73DA" w:rsidRDefault="0043604C" w:rsidP="00C2523D">
            <w:pPr>
              <w:spacing w:after="0" w:line="240" w:lineRule="auto"/>
              <w:jc w:val="center"/>
              <w:rPr>
                <w:rFonts w:ascii="Times New Roman" w:hAnsi="Times New Roman" w:cs="Times New Roman"/>
                <w:spacing w:val="-2"/>
                <w:sz w:val="26"/>
                <w:szCs w:val="26"/>
              </w:rPr>
            </w:pPr>
          </w:p>
        </w:tc>
      </w:tr>
    </w:tbl>
    <w:p w:rsidR="00A34D00" w:rsidRDefault="00A34D00"/>
    <w:sectPr w:rsidR="00A34D00" w:rsidSect="00B90D9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40" w:rsidRDefault="00827840" w:rsidP="007613D8">
      <w:pPr>
        <w:spacing w:after="0" w:line="240" w:lineRule="auto"/>
      </w:pPr>
      <w:r>
        <w:separator/>
      </w:r>
    </w:p>
  </w:endnote>
  <w:endnote w:type="continuationSeparator" w:id="0">
    <w:p w:rsidR="00827840" w:rsidRDefault="00827840" w:rsidP="0076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40" w:rsidRDefault="00827840" w:rsidP="007613D8">
      <w:pPr>
        <w:spacing w:after="0" w:line="240" w:lineRule="auto"/>
      </w:pPr>
      <w:r>
        <w:separator/>
      </w:r>
    </w:p>
  </w:footnote>
  <w:footnote w:type="continuationSeparator" w:id="0">
    <w:p w:rsidR="00827840" w:rsidRDefault="00827840" w:rsidP="007613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D8"/>
    <w:rsid w:val="00093CD4"/>
    <w:rsid w:val="00106428"/>
    <w:rsid w:val="0015457D"/>
    <w:rsid w:val="0043604C"/>
    <w:rsid w:val="00467F9B"/>
    <w:rsid w:val="00492F2C"/>
    <w:rsid w:val="00714670"/>
    <w:rsid w:val="007613D8"/>
    <w:rsid w:val="00827840"/>
    <w:rsid w:val="008449AC"/>
    <w:rsid w:val="00915F7C"/>
    <w:rsid w:val="00A34D00"/>
    <w:rsid w:val="00A91BAD"/>
    <w:rsid w:val="00B27CCD"/>
    <w:rsid w:val="00B90D93"/>
    <w:rsid w:val="00C17413"/>
    <w:rsid w:val="00C765A2"/>
    <w:rsid w:val="00D17909"/>
    <w:rsid w:val="00D73603"/>
    <w:rsid w:val="00F24F1E"/>
    <w:rsid w:val="00FB2171"/>
    <w:rsid w:val="00FF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613D8"/>
    <w:pPr>
      <w:overflowPunct w:val="0"/>
      <w:autoSpaceDE w:val="0"/>
      <w:autoSpaceDN w:val="0"/>
      <w:adjustRightInd w:val="0"/>
      <w:spacing w:before="120" w:after="0" w:line="380" w:lineRule="exact"/>
      <w:ind w:firstLine="375"/>
      <w:jc w:val="both"/>
      <w:textAlignment w:val="baseline"/>
    </w:pPr>
    <w:rPr>
      <w:rFonts w:ascii=".VnTime" w:eastAsia="Times New Roman" w:hAnsi=".VnTime" w:cs="Times New Roman"/>
      <w:bCs/>
      <w:i/>
      <w:iCs/>
      <w:sz w:val="28"/>
      <w:szCs w:val="20"/>
    </w:rPr>
  </w:style>
  <w:style w:type="character" w:customStyle="1" w:styleId="BodyTextIndent2Char">
    <w:name w:val="Body Text Indent 2 Char"/>
    <w:basedOn w:val="DefaultParagraphFont"/>
    <w:link w:val="BodyTextIndent2"/>
    <w:rsid w:val="007613D8"/>
    <w:rPr>
      <w:rFonts w:ascii=".VnTime" w:eastAsia="Times New Roman" w:hAnsi=".VnTime" w:cs="Times New Roman"/>
      <w:bCs/>
      <w:i/>
      <w:iCs/>
      <w:sz w:val="28"/>
      <w:szCs w:val="20"/>
    </w:rPr>
  </w:style>
  <w:style w:type="paragraph" w:styleId="Header">
    <w:name w:val="header"/>
    <w:basedOn w:val="Normal"/>
    <w:link w:val="HeaderChar"/>
    <w:uiPriority w:val="99"/>
    <w:semiHidden/>
    <w:unhideWhenUsed/>
    <w:rsid w:val="007613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13D8"/>
  </w:style>
  <w:style w:type="paragraph" w:styleId="Footer">
    <w:name w:val="footer"/>
    <w:basedOn w:val="Normal"/>
    <w:link w:val="FooterChar"/>
    <w:uiPriority w:val="99"/>
    <w:semiHidden/>
    <w:unhideWhenUsed/>
    <w:rsid w:val="007613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13D8"/>
  </w:style>
  <w:style w:type="paragraph" w:styleId="NormalWeb">
    <w:name w:val="Normal (Web)"/>
    <w:basedOn w:val="Normal"/>
    <w:rsid w:val="004360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613D8"/>
    <w:pPr>
      <w:overflowPunct w:val="0"/>
      <w:autoSpaceDE w:val="0"/>
      <w:autoSpaceDN w:val="0"/>
      <w:adjustRightInd w:val="0"/>
      <w:spacing w:before="120" w:after="0" w:line="380" w:lineRule="exact"/>
      <w:ind w:firstLine="375"/>
      <w:jc w:val="both"/>
      <w:textAlignment w:val="baseline"/>
    </w:pPr>
    <w:rPr>
      <w:rFonts w:ascii=".VnTime" w:eastAsia="Times New Roman" w:hAnsi=".VnTime" w:cs="Times New Roman"/>
      <w:bCs/>
      <w:i/>
      <w:iCs/>
      <w:sz w:val="28"/>
      <w:szCs w:val="20"/>
    </w:rPr>
  </w:style>
  <w:style w:type="character" w:customStyle="1" w:styleId="BodyTextIndent2Char">
    <w:name w:val="Body Text Indent 2 Char"/>
    <w:basedOn w:val="DefaultParagraphFont"/>
    <w:link w:val="BodyTextIndent2"/>
    <w:rsid w:val="007613D8"/>
    <w:rPr>
      <w:rFonts w:ascii=".VnTime" w:eastAsia="Times New Roman" w:hAnsi=".VnTime" w:cs="Times New Roman"/>
      <w:bCs/>
      <w:i/>
      <w:iCs/>
      <w:sz w:val="28"/>
      <w:szCs w:val="20"/>
    </w:rPr>
  </w:style>
  <w:style w:type="paragraph" w:styleId="Header">
    <w:name w:val="header"/>
    <w:basedOn w:val="Normal"/>
    <w:link w:val="HeaderChar"/>
    <w:uiPriority w:val="99"/>
    <w:semiHidden/>
    <w:unhideWhenUsed/>
    <w:rsid w:val="007613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13D8"/>
  </w:style>
  <w:style w:type="paragraph" w:styleId="Footer">
    <w:name w:val="footer"/>
    <w:basedOn w:val="Normal"/>
    <w:link w:val="FooterChar"/>
    <w:uiPriority w:val="99"/>
    <w:semiHidden/>
    <w:unhideWhenUsed/>
    <w:rsid w:val="007613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13D8"/>
  </w:style>
  <w:style w:type="paragraph" w:styleId="NormalWeb">
    <w:name w:val="Normal (Web)"/>
    <w:basedOn w:val="Normal"/>
    <w:rsid w:val="004360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79557">
      <w:bodyDiv w:val="1"/>
      <w:marLeft w:val="0"/>
      <w:marRight w:val="0"/>
      <w:marTop w:val="0"/>
      <w:marBottom w:val="0"/>
      <w:divBdr>
        <w:top w:val="none" w:sz="0" w:space="0" w:color="auto"/>
        <w:left w:val="none" w:sz="0" w:space="0" w:color="auto"/>
        <w:bottom w:val="none" w:sz="0" w:space="0" w:color="auto"/>
        <w:right w:val="none" w:sz="0" w:space="0" w:color="auto"/>
      </w:divBdr>
    </w:div>
    <w:div w:id="12765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TCV</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qh210311</dc:creator>
  <cp:lastModifiedBy>Windows User</cp:lastModifiedBy>
  <cp:revision>4</cp:revision>
  <dcterms:created xsi:type="dcterms:W3CDTF">2016-05-19T09:55:00Z</dcterms:created>
  <dcterms:modified xsi:type="dcterms:W3CDTF">2016-11-02T07:00:00Z</dcterms:modified>
</cp:coreProperties>
</file>