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45C" w:rsidRPr="00063AE8" w:rsidRDefault="0015645C" w:rsidP="0015645C">
      <w:pPr>
        <w:tabs>
          <w:tab w:val="left" w:pos="4674"/>
        </w:tabs>
        <w:rPr>
          <w:b/>
          <w:sz w:val="26"/>
          <w:szCs w:val="26"/>
        </w:rPr>
      </w:pPr>
      <w:r w:rsidRPr="00063AE8">
        <w:rPr>
          <w:b/>
          <w:sz w:val="26"/>
          <w:szCs w:val="26"/>
        </w:rPr>
        <w:t xml:space="preserve">ỦY BAN NHÂN DÂN        </w:t>
      </w:r>
      <w:r>
        <w:rPr>
          <w:b/>
          <w:sz w:val="26"/>
          <w:szCs w:val="26"/>
        </w:rPr>
        <w:t xml:space="preserve">     </w:t>
      </w:r>
      <w:r w:rsidRPr="00063AE8">
        <w:rPr>
          <w:b/>
          <w:sz w:val="26"/>
          <w:szCs w:val="26"/>
        </w:rPr>
        <w:t xml:space="preserve"> CỘNG HÒA XÃ HỘI CHỦ NGHĨA VIỆT NAM</w:t>
      </w:r>
    </w:p>
    <w:p w:rsidR="0015645C" w:rsidRPr="00FB0F25" w:rsidRDefault="0015645C" w:rsidP="0015645C">
      <w:pPr>
        <w:rPr>
          <w:b/>
          <w:sz w:val="28"/>
          <w:szCs w:val="28"/>
        </w:rPr>
      </w:pPr>
      <w:r>
        <w:rPr>
          <w:b/>
          <w:noProof/>
          <w:sz w:val="28"/>
          <w:szCs w:val="28"/>
        </w:rPr>
        <w:t xml:space="preserve">     </w:t>
      </w:r>
      <w:r w:rsidRPr="00FB0F25">
        <w:rPr>
          <w:b/>
          <w:noProof/>
          <w:sz w:val="28"/>
          <w:szCs w:val="28"/>
        </w:rPr>
        <w:t xml:space="preserve"> XÃ IAGLAI</w:t>
      </w:r>
      <w:r>
        <w:rPr>
          <w:b/>
          <w:sz w:val="28"/>
          <w:szCs w:val="28"/>
        </w:rPr>
        <w:t xml:space="preserve"> </w:t>
      </w:r>
      <w:r>
        <w:rPr>
          <w:b/>
          <w:sz w:val="28"/>
          <w:szCs w:val="28"/>
        </w:rPr>
        <w:tab/>
      </w:r>
      <w:r>
        <w:rPr>
          <w:b/>
          <w:sz w:val="28"/>
          <w:szCs w:val="28"/>
        </w:rPr>
        <w:tab/>
        <w:t xml:space="preserve">                        </w:t>
      </w:r>
      <w:r w:rsidRPr="00FB0F25">
        <w:rPr>
          <w:b/>
          <w:sz w:val="28"/>
          <w:szCs w:val="28"/>
        </w:rPr>
        <w:t>Độc lập - Tự do - Hạnh phúc</w:t>
      </w:r>
    </w:p>
    <w:p w:rsidR="0015645C" w:rsidRPr="00FB0F25" w:rsidRDefault="00F937DB" w:rsidP="0015645C">
      <w:pPr>
        <w:rPr>
          <w:b/>
        </w:rPr>
      </w:pPr>
      <w:r>
        <w:rPr>
          <w:noProof/>
        </w:rPr>
        <mc:AlternateContent>
          <mc:Choice Requires="wps">
            <w:drawing>
              <wp:anchor distT="0" distB="0" distL="114300" distR="114300" simplePos="0" relativeHeight="251660288" behindDoc="0" locked="0" layoutInCell="1" allowOverlap="1">
                <wp:simplePos x="0" y="0"/>
                <wp:positionH relativeFrom="column">
                  <wp:posOffset>687705</wp:posOffset>
                </wp:positionH>
                <wp:positionV relativeFrom="paragraph">
                  <wp:posOffset>43815</wp:posOffset>
                </wp:positionV>
                <wp:extent cx="497205" cy="0"/>
                <wp:effectExtent l="11430" t="5715" r="5715"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3.45pt" to="93.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u0EQIAACc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401955</wp:posOffset>
                </wp:positionH>
                <wp:positionV relativeFrom="paragraph">
                  <wp:posOffset>43815</wp:posOffset>
                </wp:positionV>
                <wp:extent cx="497205" cy="0"/>
                <wp:effectExtent l="11430" t="5715" r="5715"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5pt,3.45pt" to="70.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uUJ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2973705</wp:posOffset>
                </wp:positionH>
                <wp:positionV relativeFrom="paragraph">
                  <wp:posOffset>53340</wp:posOffset>
                </wp:positionV>
                <wp:extent cx="1988820" cy="0"/>
                <wp:effectExtent l="11430" t="5715" r="9525" b="133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15pt,4.2pt" to="390.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"/>
            </w:pict>
          </mc:Fallback>
        </mc:AlternateContent>
      </w:r>
    </w:p>
    <w:p w:rsidR="0015645C" w:rsidRPr="00481493" w:rsidRDefault="0015645C" w:rsidP="0015645C">
      <w:pPr>
        <w:rPr>
          <w:sz w:val="28"/>
        </w:rPr>
      </w:pPr>
      <w:r>
        <w:rPr>
          <w:sz w:val="28"/>
        </w:rPr>
        <w:t xml:space="preserve">   Số:</w:t>
      </w:r>
      <w:r w:rsidR="00F937DB">
        <w:rPr>
          <w:sz w:val="28"/>
        </w:rPr>
        <w:t>23</w:t>
      </w:r>
      <w:bookmarkStart w:id="0" w:name="_GoBack"/>
      <w:bookmarkEnd w:id="0"/>
      <w:r>
        <w:rPr>
          <w:sz w:val="28"/>
        </w:rPr>
        <w:t xml:space="preserve"> /TB-UBND</w:t>
      </w:r>
      <w:r>
        <w:rPr>
          <w:sz w:val="28"/>
        </w:rPr>
        <w:tab/>
      </w:r>
      <w:r>
        <w:rPr>
          <w:sz w:val="28"/>
        </w:rPr>
        <w:tab/>
        <w:t xml:space="preserve">                 </w:t>
      </w:r>
      <w:r>
        <w:rPr>
          <w:i/>
          <w:sz w:val="28"/>
        </w:rPr>
        <w:t>Ia Glai, ngày  26  tháng 10 năm 2020</w:t>
      </w:r>
    </w:p>
    <w:p w:rsidR="0015645C" w:rsidRDefault="0015645C" w:rsidP="0015645C">
      <w:pPr>
        <w:rPr>
          <w:sz w:val="28"/>
        </w:rPr>
      </w:pPr>
    </w:p>
    <w:p w:rsidR="0015645C" w:rsidRDefault="0015645C" w:rsidP="0015645C">
      <w:pPr>
        <w:jc w:val="center"/>
        <w:rPr>
          <w:b/>
          <w:sz w:val="28"/>
          <w:szCs w:val="28"/>
        </w:rPr>
      </w:pPr>
      <w:r>
        <w:rPr>
          <w:b/>
          <w:sz w:val="28"/>
          <w:szCs w:val="28"/>
        </w:rPr>
        <w:t>THÔNG BÁO</w:t>
      </w:r>
    </w:p>
    <w:p w:rsidR="001C1FE4" w:rsidRDefault="0015645C" w:rsidP="0015645C">
      <w:pPr>
        <w:jc w:val="center"/>
        <w:rPr>
          <w:b/>
          <w:sz w:val="28"/>
          <w:szCs w:val="28"/>
        </w:rPr>
      </w:pPr>
      <w:r>
        <w:rPr>
          <w:b/>
          <w:sz w:val="28"/>
          <w:szCs w:val="28"/>
        </w:rPr>
        <w:t xml:space="preserve">Kết luận </w:t>
      </w:r>
      <w:r w:rsidR="001C1FE4">
        <w:rPr>
          <w:b/>
          <w:sz w:val="28"/>
          <w:szCs w:val="28"/>
        </w:rPr>
        <w:t>của đồng chí Trần Quốc Sĩ, Chủ tịch UBND xã</w:t>
      </w:r>
    </w:p>
    <w:p w:rsidR="0015645C" w:rsidRDefault="001C1FE4" w:rsidP="0015645C">
      <w:pPr>
        <w:jc w:val="center"/>
        <w:rPr>
          <w:b/>
          <w:sz w:val="28"/>
          <w:szCs w:val="28"/>
        </w:rPr>
      </w:pPr>
      <w:r>
        <w:rPr>
          <w:b/>
          <w:sz w:val="28"/>
          <w:szCs w:val="28"/>
        </w:rPr>
        <w:t xml:space="preserve"> tại cuộc giao ban sáng thứ 2 ngày 26/10/2020</w:t>
      </w:r>
    </w:p>
    <w:p w:rsidR="0015645C" w:rsidRDefault="00F937DB" w:rsidP="0015645C">
      <w:pPr>
        <w:jc w:val="center"/>
        <w:rPr>
          <w:b/>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2186940</wp:posOffset>
                </wp:positionH>
                <wp:positionV relativeFrom="paragraph">
                  <wp:posOffset>97155</wp:posOffset>
                </wp:positionV>
                <wp:extent cx="1438275" cy="0"/>
                <wp:effectExtent l="5715" t="11430" r="13335"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72.2pt;margin-top:7.65pt;width:113.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uWC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KZhPINxBURVamtDg/SoXs2Lpt8dUrrqiGp5DH47GcjNQkbyLiVcnIEiu+GzZhBDAD/O&#10;6tjYPkDCFNAxSnK6ScKPHlH4mOUP88njFCN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"/>
            </w:pict>
          </mc:Fallback>
        </mc:AlternateContent>
      </w:r>
    </w:p>
    <w:p w:rsidR="0015645C" w:rsidRDefault="0015645C" w:rsidP="0015645C">
      <w:pPr>
        <w:ind w:firstLine="720"/>
        <w:jc w:val="both"/>
        <w:rPr>
          <w:sz w:val="28"/>
          <w:szCs w:val="28"/>
        </w:rPr>
      </w:pPr>
      <w:r>
        <w:rPr>
          <w:sz w:val="28"/>
          <w:szCs w:val="28"/>
        </w:rPr>
        <w:t>Ngày  26 tháng 10 năm 2020, UBND xã Ia Glai tổ chức giao ban tháng đánh gia tình hình hoạt động tuần thứ 4</w:t>
      </w:r>
      <w:r w:rsidR="00DE379E">
        <w:rPr>
          <w:sz w:val="28"/>
          <w:szCs w:val="28"/>
        </w:rPr>
        <w:t xml:space="preserve"> </w:t>
      </w:r>
      <w:r>
        <w:rPr>
          <w:sz w:val="28"/>
          <w:szCs w:val="28"/>
        </w:rPr>
        <w:t>và triển khai  nhiệm vụ tuần tới  tháng 10 năm 2020. Tham dự cuộc họp gồm có: Thành viên UBND xã; Thường trực Đảng ủy, TT HĐND-UBND xã, UBMTTQ xã, các ban ngành đoàn thể và cán bộ công chức xã.</w:t>
      </w:r>
    </w:p>
    <w:p w:rsidR="0015645C" w:rsidRDefault="0015645C" w:rsidP="0015645C">
      <w:pPr>
        <w:ind w:firstLine="720"/>
        <w:jc w:val="both"/>
        <w:rPr>
          <w:sz w:val="28"/>
          <w:szCs w:val="28"/>
        </w:rPr>
      </w:pPr>
      <w:r>
        <w:rPr>
          <w:sz w:val="28"/>
          <w:szCs w:val="28"/>
        </w:rPr>
        <w:t>Tại cuộc họp đồng chí Chủ tịch UBND xã đã quán triệt một số nội dung chính; ý kiến các thành viên tham dự cuộc họp, cuối cuộc họp, đồng chí Chủ tịch UBND xã đã kết luận và chỉ đạo một số nội dung sau:</w:t>
      </w:r>
    </w:p>
    <w:p w:rsidR="0015645C" w:rsidRPr="00C33C7A" w:rsidRDefault="0015645C" w:rsidP="0015645C">
      <w:pPr>
        <w:pStyle w:val="ListParagraph"/>
        <w:numPr>
          <w:ilvl w:val="0"/>
          <w:numId w:val="1"/>
        </w:numPr>
        <w:jc w:val="both"/>
        <w:rPr>
          <w:b/>
          <w:sz w:val="28"/>
          <w:szCs w:val="28"/>
        </w:rPr>
      </w:pPr>
      <w:r w:rsidRPr="00C33C7A">
        <w:rPr>
          <w:b/>
          <w:sz w:val="28"/>
          <w:szCs w:val="28"/>
        </w:rPr>
        <w:t xml:space="preserve">Ban </w:t>
      </w:r>
      <w:r>
        <w:rPr>
          <w:b/>
          <w:sz w:val="28"/>
          <w:szCs w:val="28"/>
        </w:rPr>
        <w:t>C</w:t>
      </w:r>
      <w:r w:rsidRPr="00C33C7A">
        <w:rPr>
          <w:b/>
          <w:sz w:val="28"/>
          <w:szCs w:val="28"/>
        </w:rPr>
        <w:t>ông an xã:</w:t>
      </w:r>
    </w:p>
    <w:p w:rsidR="0015645C" w:rsidRDefault="0015645C" w:rsidP="0015645C">
      <w:pPr>
        <w:ind w:firstLine="720"/>
        <w:jc w:val="both"/>
        <w:rPr>
          <w:sz w:val="28"/>
          <w:szCs w:val="28"/>
        </w:rPr>
      </w:pPr>
      <w:r>
        <w:rPr>
          <w:sz w:val="28"/>
          <w:szCs w:val="28"/>
        </w:rPr>
        <w:t>- Xây dựng Kế hoạch và tổ chức triển khai kế hoạch trấn áp tội phạm trong đợt cao điểm để đảm bảo an ninh chính trị trên địa bàn.</w:t>
      </w:r>
    </w:p>
    <w:p w:rsidR="0015645C" w:rsidRDefault="0015645C" w:rsidP="0015645C">
      <w:pPr>
        <w:ind w:firstLine="720"/>
        <w:jc w:val="both"/>
        <w:rPr>
          <w:sz w:val="28"/>
          <w:szCs w:val="28"/>
        </w:rPr>
      </w:pPr>
      <w:r>
        <w:rPr>
          <w:sz w:val="28"/>
          <w:szCs w:val="28"/>
        </w:rPr>
        <w:t xml:space="preserve">- Tổ chức hoạt động lại tổ </w:t>
      </w:r>
      <w:r w:rsidR="00DE379E">
        <w:rPr>
          <w:sz w:val="28"/>
          <w:szCs w:val="28"/>
        </w:rPr>
        <w:t xml:space="preserve"> tự quản </w:t>
      </w:r>
      <w:r>
        <w:rPr>
          <w:sz w:val="28"/>
          <w:szCs w:val="28"/>
        </w:rPr>
        <w:t xml:space="preserve">an toàn giao thông xã và tổ chức tuần tra đột xuất tại các điểm thanh niên tổ chức đua xe phóng nhanh vượt ẩu để giảm thiểu </w:t>
      </w:r>
      <w:r w:rsidR="001C1FE4">
        <w:rPr>
          <w:sz w:val="28"/>
          <w:szCs w:val="28"/>
        </w:rPr>
        <w:t xml:space="preserve">TNGT và </w:t>
      </w:r>
      <w:r>
        <w:rPr>
          <w:sz w:val="28"/>
          <w:szCs w:val="28"/>
        </w:rPr>
        <w:t>xử lý nghiêm các trường hợp vi phạm.</w:t>
      </w:r>
    </w:p>
    <w:p w:rsidR="0015645C" w:rsidRPr="007B599F" w:rsidRDefault="0015645C" w:rsidP="0015645C">
      <w:pPr>
        <w:ind w:firstLine="720"/>
        <w:jc w:val="both"/>
        <w:rPr>
          <w:b/>
          <w:sz w:val="28"/>
          <w:szCs w:val="28"/>
        </w:rPr>
      </w:pPr>
      <w:r w:rsidRPr="007B599F">
        <w:rPr>
          <w:b/>
          <w:sz w:val="28"/>
          <w:szCs w:val="28"/>
        </w:rPr>
        <w:t>2. Ban chỉ huy quân sự xã:</w:t>
      </w:r>
    </w:p>
    <w:p w:rsidR="0015645C" w:rsidRDefault="00DE379E" w:rsidP="0015645C">
      <w:pPr>
        <w:ind w:firstLine="720"/>
        <w:jc w:val="both"/>
        <w:rPr>
          <w:sz w:val="28"/>
          <w:szCs w:val="28"/>
        </w:rPr>
      </w:pPr>
      <w:r>
        <w:rPr>
          <w:sz w:val="28"/>
          <w:szCs w:val="28"/>
        </w:rPr>
        <w:t>-</w:t>
      </w:r>
      <w:r w:rsidR="0015645C">
        <w:rPr>
          <w:sz w:val="28"/>
          <w:szCs w:val="28"/>
        </w:rPr>
        <w:t xml:space="preserve"> Đảm bảo  kế  hoạch và theo dõi khám bổ sung sở tuyển công dân lên đường nhận ngũ năm 2021Đồng thời rà soát và hướng dẫn cho các gia đình về việc cắt chuyển các trường hợp con em đi học cao đẳng đại học năm 2020-2021</w:t>
      </w:r>
      <w:r w:rsidR="001C1FE4">
        <w:rPr>
          <w:sz w:val="28"/>
          <w:szCs w:val="28"/>
        </w:rPr>
        <w:t xml:space="preserve"> (không gọi khám tại địa phương).</w:t>
      </w:r>
    </w:p>
    <w:p w:rsidR="0015645C" w:rsidRDefault="0015645C" w:rsidP="0015645C">
      <w:pPr>
        <w:ind w:firstLine="720"/>
        <w:jc w:val="both"/>
        <w:rPr>
          <w:sz w:val="28"/>
          <w:szCs w:val="28"/>
        </w:rPr>
      </w:pPr>
      <w:r>
        <w:rPr>
          <w:sz w:val="28"/>
          <w:szCs w:val="28"/>
        </w:rPr>
        <w:t>- Tham mưu  tổ chức triển khai họp H</w:t>
      </w:r>
      <w:r w:rsidR="007B599F">
        <w:rPr>
          <w:sz w:val="28"/>
          <w:szCs w:val="28"/>
        </w:rPr>
        <w:t>ọp</w:t>
      </w:r>
      <w:r>
        <w:rPr>
          <w:sz w:val="28"/>
          <w:szCs w:val="28"/>
        </w:rPr>
        <w:t xml:space="preserve"> đồng </w:t>
      </w:r>
      <w:r w:rsidR="007B599F">
        <w:rPr>
          <w:sz w:val="28"/>
          <w:szCs w:val="28"/>
        </w:rPr>
        <w:t xml:space="preserve"> nghĩa vụ quân sự  để thực hiện việc phân công giao nhiệm vụ đ</w:t>
      </w:r>
      <w:r w:rsidR="00DE379E">
        <w:rPr>
          <w:sz w:val="28"/>
          <w:szCs w:val="28"/>
        </w:rPr>
        <w:t>ối với việc</w:t>
      </w:r>
      <w:r w:rsidR="007B599F">
        <w:rPr>
          <w:sz w:val="28"/>
          <w:szCs w:val="28"/>
        </w:rPr>
        <w:t xml:space="preserve"> </w:t>
      </w:r>
      <w:r w:rsidR="00DE379E">
        <w:rPr>
          <w:sz w:val="28"/>
          <w:szCs w:val="28"/>
        </w:rPr>
        <w:t>giao nhận</w:t>
      </w:r>
      <w:r w:rsidR="007B599F">
        <w:rPr>
          <w:sz w:val="28"/>
          <w:szCs w:val="28"/>
        </w:rPr>
        <w:t xml:space="preserve"> lệnh công dân lên đường nhập</w:t>
      </w:r>
      <w:r w:rsidR="00DE379E">
        <w:rPr>
          <w:sz w:val="28"/>
          <w:szCs w:val="28"/>
        </w:rPr>
        <w:t xml:space="preserve"> ngũ</w:t>
      </w:r>
      <w:r w:rsidR="007B599F">
        <w:rPr>
          <w:sz w:val="28"/>
          <w:szCs w:val="28"/>
        </w:rPr>
        <w:t>.</w:t>
      </w:r>
    </w:p>
    <w:p w:rsidR="0015645C" w:rsidRPr="00C33C7A" w:rsidRDefault="007B599F" w:rsidP="00DE379E">
      <w:pPr>
        <w:ind w:firstLine="720"/>
        <w:jc w:val="both"/>
        <w:rPr>
          <w:b/>
          <w:sz w:val="28"/>
          <w:szCs w:val="28"/>
        </w:rPr>
      </w:pPr>
      <w:r>
        <w:rPr>
          <w:b/>
          <w:sz w:val="28"/>
          <w:szCs w:val="28"/>
        </w:rPr>
        <w:t>3</w:t>
      </w:r>
      <w:r w:rsidR="0015645C" w:rsidRPr="00C33C7A">
        <w:rPr>
          <w:b/>
          <w:sz w:val="28"/>
          <w:szCs w:val="28"/>
        </w:rPr>
        <w:t>. Công chức Địa chính nông nghiệp:</w:t>
      </w:r>
    </w:p>
    <w:p w:rsidR="0015645C" w:rsidRDefault="007B599F" w:rsidP="0015645C">
      <w:pPr>
        <w:ind w:firstLine="720"/>
        <w:jc w:val="both"/>
        <w:rPr>
          <w:sz w:val="28"/>
          <w:szCs w:val="28"/>
        </w:rPr>
      </w:pPr>
      <w:r>
        <w:rPr>
          <w:sz w:val="28"/>
          <w:szCs w:val="28"/>
        </w:rPr>
        <w:t>- Phối hợp với Cán bộ thú y  thường  xuyên rà soát và cập nhật danh sách đàn gia súc gia cầm trên địa bàn xã.</w:t>
      </w:r>
    </w:p>
    <w:p w:rsidR="007B599F" w:rsidRDefault="007B599F" w:rsidP="0015645C">
      <w:pPr>
        <w:ind w:firstLine="720"/>
        <w:jc w:val="both"/>
        <w:rPr>
          <w:sz w:val="28"/>
          <w:szCs w:val="28"/>
        </w:rPr>
      </w:pPr>
      <w:r w:rsidRPr="007B599F">
        <w:rPr>
          <w:b/>
          <w:sz w:val="28"/>
          <w:szCs w:val="28"/>
        </w:rPr>
        <w:t>4. Công chức  địa chính xây dựng:</w:t>
      </w:r>
      <w:r>
        <w:rPr>
          <w:sz w:val="28"/>
          <w:szCs w:val="28"/>
        </w:rPr>
        <w:t xml:space="preserve"> </w:t>
      </w:r>
    </w:p>
    <w:p w:rsidR="007B599F" w:rsidRDefault="007B599F" w:rsidP="0015645C">
      <w:pPr>
        <w:ind w:firstLine="720"/>
        <w:jc w:val="both"/>
        <w:rPr>
          <w:sz w:val="28"/>
          <w:szCs w:val="28"/>
        </w:rPr>
      </w:pPr>
      <w:r>
        <w:rPr>
          <w:sz w:val="28"/>
          <w:szCs w:val="28"/>
        </w:rPr>
        <w:t>-Tham mưu văn bản về việc  khảo sát gi</w:t>
      </w:r>
      <w:r w:rsidR="001C1FE4">
        <w:rPr>
          <w:sz w:val="28"/>
          <w:szCs w:val="28"/>
        </w:rPr>
        <w:t>á đất tăng giảm trên địa bàn để chuẩn bị khảo sát giá đất năm 2021</w:t>
      </w:r>
      <w:r>
        <w:rPr>
          <w:sz w:val="28"/>
          <w:szCs w:val="28"/>
        </w:rPr>
        <w:t>. Đ</w:t>
      </w:r>
      <w:r w:rsidR="00DE379E">
        <w:rPr>
          <w:sz w:val="28"/>
          <w:szCs w:val="28"/>
        </w:rPr>
        <w:t>ồ</w:t>
      </w:r>
      <w:r>
        <w:rPr>
          <w:sz w:val="28"/>
          <w:szCs w:val="28"/>
        </w:rPr>
        <w:t>ng thời kiểm tra các Nhà sinh hoạt cộng đ</w:t>
      </w:r>
      <w:r w:rsidR="00DE379E">
        <w:rPr>
          <w:sz w:val="28"/>
          <w:szCs w:val="28"/>
        </w:rPr>
        <w:t>ồ</w:t>
      </w:r>
      <w:r>
        <w:rPr>
          <w:sz w:val="28"/>
          <w:szCs w:val="28"/>
        </w:rPr>
        <w:t>ng thuộc đất của nhà trường quản lý đã có giấy CNQSDĐ hay chưa, các thôn còn lại kiểm tr</w:t>
      </w:r>
      <w:r w:rsidR="001C1FE4">
        <w:rPr>
          <w:sz w:val="28"/>
          <w:szCs w:val="28"/>
        </w:rPr>
        <w:t xml:space="preserve">a giấy CNQSDĐ và yêu cầu photo </w:t>
      </w:r>
      <w:r>
        <w:rPr>
          <w:sz w:val="28"/>
          <w:szCs w:val="28"/>
        </w:rPr>
        <w:t xml:space="preserve">nộp về xã để quản lý theo dõi. </w:t>
      </w:r>
    </w:p>
    <w:p w:rsidR="007B599F" w:rsidRPr="006718BC" w:rsidRDefault="007B599F" w:rsidP="0015645C">
      <w:pPr>
        <w:ind w:firstLine="720"/>
        <w:jc w:val="both"/>
        <w:rPr>
          <w:b/>
          <w:sz w:val="28"/>
          <w:szCs w:val="28"/>
        </w:rPr>
      </w:pPr>
      <w:r w:rsidRPr="006718BC">
        <w:rPr>
          <w:b/>
          <w:sz w:val="28"/>
          <w:szCs w:val="28"/>
        </w:rPr>
        <w:t>5. Công chức văn hóa xã hội 2:</w:t>
      </w:r>
    </w:p>
    <w:p w:rsidR="007B599F" w:rsidRDefault="007B599F" w:rsidP="0015645C">
      <w:pPr>
        <w:ind w:firstLine="720"/>
        <w:jc w:val="both"/>
        <w:rPr>
          <w:sz w:val="28"/>
          <w:szCs w:val="28"/>
        </w:rPr>
      </w:pPr>
      <w:r>
        <w:rPr>
          <w:sz w:val="28"/>
          <w:szCs w:val="28"/>
        </w:rPr>
        <w:t>- Tham mưu và xây dựng Ban chỉ đạo và kế hoạch rà soát hộ nghèo năm 2020 và giai đoạn 2021-202</w:t>
      </w:r>
      <w:r w:rsidR="001C1FE4">
        <w:rPr>
          <w:sz w:val="28"/>
          <w:szCs w:val="28"/>
        </w:rPr>
        <w:t>5</w:t>
      </w:r>
      <w:r>
        <w:rPr>
          <w:sz w:val="28"/>
          <w:szCs w:val="28"/>
        </w:rPr>
        <w:t xml:space="preserve"> theo văn bản hướng dẫn của cấp trên để kịp thời triển khai thực  hiện theo đúng tiến độ.</w:t>
      </w:r>
    </w:p>
    <w:p w:rsidR="0015645C" w:rsidRDefault="006718BC" w:rsidP="0015645C">
      <w:pPr>
        <w:ind w:firstLine="720"/>
        <w:jc w:val="both"/>
        <w:rPr>
          <w:b/>
          <w:sz w:val="28"/>
          <w:szCs w:val="28"/>
        </w:rPr>
      </w:pPr>
      <w:r>
        <w:rPr>
          <w:b/>
          <w:sz w:val="28"/>
          <w:szCs w:val="28"/>
        </w:rPr>
        <w:t>6</w:t>
      </w:r>
      <w:r w:rsidR="0015645C" w:rsidRPr="00C33C7A">
        <w:rPr>
          <w:b/>
          <w:sz w:val="28"/>
          <w:szCs w:val="28"/>
        </w:rPr>
        <w:t>. Công chức tài chính kế toán:</w:t>
      </w:r>
    </w:p>
    <w:p w:rsidR="006718BC" w:rsidRDefault="006718BC" w:rsidP="0015645C">
      <w:pPr>
        <w:ind w:firstLine="720"/>
        <w:jc w:val="both"/>
        <w:rPr>
          <w:sz w:val="28"/>
          <w:szCs w:val="28"/>
        </w:rPr>
      </w:pPr>
      <w:r>
        <w:rPr>
          <w:b/>
          <w:sz w:val="28"/>
          <w:szCs w:val="28"/>
        </w:rPr>
        <w:lastRenderedPageBreak/>
        <w:t xml:space="preserve">- </w:t>
      </w:r>
      <w:r w:rsidRPr="006718BC">
        <w:rPr>
          <w:sz w:val="28"/>
          <w:szCs w:val="28"/>
        </w:rPr>
        <w:t>Hoàn tất các nội dung về chứng từ sổ sách thu chi ngân sách để làm thủ tục bàn giao đối với chức danh Chủ tục UBND xã.</w:t>
      </w:r>
    </w:p>
    <w:p w:rsidR="006718BC" w:rsidRDefault="006718BC" w:rsidP="006718BC">
      <w:pPr>
        <w:ind w:firstLine="720"/>
        <w:jc w:val="both"/>
        <w:rPr>
          <w:sz w:val="28"/>
          <w:szCs w:val="28"/>
        </w:rPr>
      </w:pPr>
      <w:r>
        <w:rPr>
          <w:sz w:val="28"/>
          <w:szCs w:val="28"/>
        </w:rPr>
        <w:t>- Liên hệ với Phòng TC-KH huyện về việc  phân khai nguồn hụt thu năm 2020 của xã và tổng hợp báo cáo đúng yêu cầu nộp về phòng TC-KH theo đúng quy định. Nếu chậm trễ và không đảm bảo theo quy định  thì phải chịu hoàn toàn trách nhiệm trước lãnh đạo</w:t>
      </w:r>
      <w:r w:rsidR="00DE379E">
        <w:rPr>
          <w:sz w:val="28"/>
          <w:szCs w:val="28"/>
        </w:rPr>
        <w:t xml:space="preserve"> cơ quan</w:t>
      </w:r>
      <w:r>
        <w:rPr>
          <w:sz w:val="28"/>
          <w:szCs w:val="28"/>
        </w:rPr>
        <w:t>.</w:t>
      </w:r>
    </w:p>
    <w:p w:rsidR="006718BC" w:rsidRDefault="006718BC" w:rsidP="006718BC">
      <w:pPr>
        <w:ind w:firstLine="720"/>
        <w:jc w:val="both"/>
        <w:rPr>
          <w:b/>
          <w:sz w:val="28"/>
          <w:szCs w:val="28"/>
        </w:rPr>
      </w:pPr>
      <w:r w:rsidRPr="006718BC">
        <w:rPr>
          <w:b/>
          <w:sz w:val="28"/>
          <w:szCs w:val="28"/>
        </w:rPr>
        <w:t>7. Công chức tư pháp hộ tịch</w:t>
      </w:r>
      <w:r>
        <w:rPr>
          <w:b/>
          <w:sz w:val="28"/>
          <w:szCs w:val="28"/>
        </w:rPr>
        <w:t xml:space="preserve"> 2</w:t>
      </w:r>
      <w:r w:rsidRPr="006718BC">
        <w:rPr>
          <w:b/>
          <w:sz w:val="28"/>
          <w:szCs w:val="28"/>
        </w:rPr>
        <w:t>:</w:t>
      </w:r>
    </w:p>
    <w:p w:rsidR="006718BC" w:rsidRDefault="006718BC" w:rsidP="006718BC">
      <w:pPr>
        <w:ind w:firstLine="720"/>
        <w:jc w:val="both"/>
        <w:rPr>
          <w:sz w:val="28"/>
          <w:szCs w:val="28"/>
        </w:rPr>
      </w:pPr>
      <w:r w:rsidRPr="006718BC">
        <w:rPr>
          <w:sz w:val="28"/>
          <w:szCs w:val="28"/>
        </w:rPr>
        <w:t>- Giao đồng chính Linh c</w:t>
      </w:r>
      <w:r>
        <w:rPr>
          <w:sz w:val="28"/>
          <w:szCs w:val="28"/>
        </w:rPr>
        <w:t>ó</w:t>
      </w:r>
      <w:r w:rsidRPr="006718BC">
        <w:rPr>
          <w:sz w:val="28"/>
          <w:szCs w:val="28"/>
        </w:rPr>
        <w:t xml:space="preserve"> trách nhiệm quản lý và sử dụng con dấu của UBND xã theo quy định</w:t>
      </w:r>
      <w:r>
        <w:rPr>
          <w:sz w:val="28"/>
          <w:szCs w:val="28"/>
        </w:rPr>
        <w:t xml:space="preserve"> kể từ ngày 26/10/2020 cho đến khi có văn bản mới.</w:t>
      </w:r>
    </w:p>
    <w:p w:rsidR="006718BC" w:rsidRDefault="006718BC" w:rsidP="006718BC">
      <w:pPr>
        <w:ind w:firstLine="720"/>
        <w:jc w:val="both"/>
        <w:rPr>
          <w:sz w:val="28"/>
          <w:szCs w:val="28"/>
        </w:rPr>
      </w:pPr>
      <w:r>
        <w:rPr>
          <w:sz w:val="28"/>
          <w:szCs w:val="28"/>
        </w:rPr>
        <w:t>- Liên hệ Phòng thanh tra</w:t>
      </w:r>
      <w:r w:rsidR="001C1FE4">
        <w:rPr>
          <w:sz w:val="28"/>
          <w:szCs w:val="28"/>
        </w:rPr>
        <w:t xml:space="preserve"> huyện hướng dẫn xây dwungj quy chế tiếp công dân để</w:t>
      </w:r>
      <w:r>
        <w:rPr>
          <w:sz w:val="28"/>
          <w:szCs w:val="28"/>
        </w:rPr>
        <w:t xml:space="preserve"> để niêm yết tại phòng tiếp công dân.</w:t>
      </w:r>
      <w:r w:rsidR="001C1FE4">
        <w:rPr>
          <w:sz w:val="28"/>
          <w:szCs w:val="28"/>
        </w:rPr>
        <w:t xml:space="preserve"> Mở sổ cập nhật số liệu tiếp nhận, thụ lý giải quyết đơn thư khiếu nại cảu công dân.</w:t>
      </w:r>
    </w:p>
    <w:p w:rsidR="006718BC" w:rsidRPr="006718BC" w:rsidRDefault="006718BC" w:rsidP="006718BC">
      <w:pPr>
        <w:ind w:firstLine="720"/>
        <w:jc w:val="both"/>
        <w:rPr>
          <w:sz w:val="28"/>
          <w:szCs w:val="28"/>
        </w:rPr>
      </w:pPr>
      <w:r w:rsidRPr="00DE379E">
        <w:rPr>
          <w:b/>
          <w:sz w:val="28"/>
          <w:szCs w:val="28"/>
        </w:rPr>
        <w:t>8. Các Phó ban thường trực</w:t>
      </w:r>
      <w:r w:rsidR="00DE379E">
        <w:rPr>
          <w:sz w:val="28"/>
          <w:szCs w:val="28"/>
        </w:rPr>
        <w:t>: T</w:t>
      </w:r>
      <w:r>
        <w:rPr>
          <w:sz w:val="28"/>
          <w:szCs w:val="28"/>
        </w:rPr>
        <w:t xml:space="preserve">huộc các Quyết định của UBND xã kiểm tra và </w:t>
      </w:r>
      <w:r w:rsidR="00DE379E">
        <w:rPr>
          <w:sz w:val="28"/>
          <w:szCs w:val="28"/>
        </w:rPr>
        <w:t xml:space="preserve"> tham mưu </w:t>
      </w:r>
      <w:r>
        <w:rPr>
          <w:sz w:val="28"/>
          <w:szCs w:val="28"/>
        </w:rPr>
        <w:t>kiện toàn lại</w:t>
      </w:r>
      <w:r w:rsidR="00DE379E">
        <w:rPr>
          <w:sz w:val="28"/>
          <w:szCs w:val="28"/>
        </w:rPr>
        <w:t xml:space="preserve"> các Quyết định có liên quan để thực hiện nhiệm vụ.</w:t>
      </w:r>
    </w:p>
    <w:p w:rsidR="00DE379E" w:rsidRPr="00DE379E" w:rsidRDefault="00DE379E" w:rsidP="006718BC">
      <w:pPr>
        <w:ind w:firstLine="720"/>
        <w:jc w:val="both"/>
        <w:rPr>
          <w:b/>
          <w:sz w:val="28"/>
          <w:szCs w:val="28"/>
        </w:rPr>
      </w:pPr>
      <w:r w:rsidRPr="00DE379E">
        <w:rPr>
          <w:b/>
          <w:sz w:val="28"/>
          <w:szCs w:val="28"/>
        </w:rPr>
        <w:t>9. Giao Văn Phòng</w:t>
      </w:r>
      <w:r w:rsidR="00BF5346">
        <w:rPr>
          <w:b/>
          <w:sz w:val="28"/>
          <w:szCs w:val="28"/>
        </w:rPr>
        <w:t xml:space="preserve"> HĐND-UBND</w:t>
      </w:r>
      <w:r w:rsidRPr="00DE379E">
        <w:rPr>
          <w:b/>
          <w:sz w:val="28"/>
          <w:szCs w:val="28"/>
        </w:rPr>
        <w:t>:</w:t>
      </w:r>
    </w:p>
    <w:p w:rsidR="006718BC" w:rsidRDefault="00DE379E" w:rsidP="006718BC">
      <w:pPr>
        <w:ind w:firstLine="720"/>
        <w:jc w:val="both"/>
        <w:rPr>
          <w:sz w:val="28"/>
          <w:szCs w:val="28"/>
        </w:rPr>
      </w:pPr>
      <w:r>
        <w:rPr>
          <w:sz w:val="28"/>
          <w:szCs w:val="28"/>
        </w:rPr>
        <w:t xml:space="preserve">- </w:t>
      </w:r>
      <w:r w:rsidR="003C6B4D">
        <w:rPr>
          <w:sz w:val="28"/>
          <w:szCs w:val="28"/>
        </w:rPr>
        <w:t>Xây dựng lịch tiếp công dân định kỳ</w:t>
      </w:r>
      <w:r w:rsidR="00BF5346">
        <w:rPr>
          <w:sz w:val="28"/>
          <w:szCs w:val="28"/>
        </w:rPr>
        <w:t xml:space="preserve"> tiếp công dân và ngày 15 hàng tháng và ngày thứ 4 hàng tuần. Mở sổ theo dõi tiếp công dân thường xuyên và định kỳ.</w:t>
      </w:r>
    </w:p>
    <w:p w:rsidR="00DE379E" w:rsidRDefault="00DE379E" w:rsidP="006718BC">
      <w:pPr>
        <w:ind w:firstLine="720"/>
        <w:jc w:val="both"/>
        <w:rPr>
          <w:sz w:val="28"/>
          <w:szCs w:val="28"/>
        </w:rPr>
      </w:pPr>
      <w:r>
        <w:rPr>
          <w:sz w:val="28"/>
          <w:szCs w:val="28"/>
        </w:rPr>
        <w:t>- Tham mưu lại văn bản phân công nhiệm vụ các  thành viên UBND xã  và công chức chuyên môn theo quy định.</w:t>
      </w:r>
    </w:p>
    <w:p w:rsidR="00BF5346" w:rsidRPr="006718BC" w:rsidRDefault="00BF5346" w:rsidP="006718BC">
      <w:pPr>
        <w:ind w:firstLine="720"/>
        <w:jc w:val="both"/>
        <w:rPr>
          <w:sz w:val="28"/>
          <w:szCs w:val="28"/>
        </w:rPr>
      </w:pPr>
      <w:r>
        <w:rPr>
          <w:sz w:val="28"/>
          <w:szCs w:val="28"/>
        </w:rPr>
        <w:t>10. Giao văn phòng thống kê 2: Hướng dẫn công tác tiếp nhận và xử lý VB trên hệ thống điều hành. Thực hiện nghiêm túc và đầy đủ việc chuyên giao văn bản trên hệ thống QLVBĐH cho lãnh đạo xử lý theo quy định.</w:t>
      </w:r>
    </w:p>
    <w:p w:rsidR="0015645C" w:rsidRDefault="0015645C" w:rsidP="0015645C">
      <w:pPr>
        <w:ind w:firstLine="720"/>
        <w:jc w:val="both"/>
        <w:rPr>
          <w:sz w:val="28"/>
          <w:szCs w:val="28"/>
        </w:rPr>
      </w:pPr>
      <w:r>
        <w:rPr>
          <w:sz w:val="28"/>
          <w:szCs w:val="28"/>
        </w:rPr>
        <w:t xml:space="preserve">Trên đây là thông  báo  kết luận của đồng chí Chủ tịch UBND xã tại cuộc họp giao ban </w:t>
      </w:r>
      <w:r w:rsidR="00BF5346">
        <w:rPr>
          <w:sz w:val="28"/>
          <w:szCs w:val="28"/>
        </w:rPr>
        <w:t>ngày 26/10/2020</w:t>
      </w:r>
      <w:r>
        <w:rPr>
          <w:sz w:val="28"/>
          <w:szCs w:val="28"/>
        </w:rPr>
        <w:t xml:space="preserve"> và triển khai nhiệm vụ </w:t>
      </w:r>
      <w:r w:rsidR="00DE379E">
        <w:rPr>
          <w:sz w:val="28"/>
          <w:szCs w:val="28"/>
        </w:rPr>
        <w:t xml:space="preserve">tuần tới </w:t>
      </w:r>
      <w:r>
        <w:rPr>
          <w:sz w:val="28"/>
          <w:szCs w:val="28"/>
        </w:rPr>
        <w:t xml:space="preserve"> trong tháng 10 năm 2020. UBND xã thông báo cho các đơn vị liên quan biết và  triển khai thực hiện./.</w:t>
      </w:r>
    </w:p>
    <w:p w:rsidR="0015645C" w:rsidRDefault="0015645C" w:rsidP="0015645C">
      <w:pPr>
        <w:jc w:val="both"/>
        <w:rPr>
          <w:b/>
          <w:sz w:val="28"/>
          <w:szCs w:val="28"/>
        </w:rPr>
      </w:pPr>
      <w:r>
        <w:rPr>
          <w:b/>
          <w:i/>
        </w:rPr>
        <w:t>Nơi nhận</w:t>
      </w:r>
      <w:r w:rsidRPr="00FB0F25">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t xml:space="preserve">       TM. ỦY BAN NHÂN DÂN XÃ</w:t>
      </w:r>
      <w:r>
        <w:rPr>
          <w:b/>
          <w:sz w:val="28"/>
          <w:szCs w:val="28"/>
        </w:rPr>
        <w:tab/>
      </w:r>
    </w:p>
    <w:p w:rsidR="0015645C" w:rsidRDefault="0015645C" w:rsidP="0015645C">
      <w:pPr>
        <w:jc w:val="both"/>
        <w:rPr>
          <w:b/>
          <w:sz w:val="28"/>
          <w:szCs w:val="28"/>
        </w:rPr>
      </w:pPr>
      <w:r w:rsidRPr="00B02E59">
        <w:rPr>
          <w:sz w:val="22"/>
          <w:szCs w:val="22"/>
        </w:rPr>
        <w:t>- TT HĐND và UBND xã;</w:t>
      </w:r>
      <w:r>
        <w:rPr>
          <w:sz w:val="22"/>
          <w:szCs w:val="22"/>
        </w:rPr>
        <w:tab/>
      </w:r>
      <w:r>
        <w:rPr>
          <w:sz w:val="22"/>
          <w:szCs w:val="22"/>
        </w:rPr>
        <w:tab/>
      </w:r>
      <w:r>
        <w:rPr>
          <w:sz w:val="22"/>
          <w:szCs w:val="22"/>
        </w:rPr>
        <w:tab/>
      </w:r>
      <w:r>
        <w:rPr>
          <w:sz w:val="22"/>
          <w:szCs w:val="22"/>
        </w:rPr>
        <w:tab/>
      </w:r>
      <w:r>
        <w:rPr>
          <w:sz w:val="22"/>
          <w:szCs w:val="22"/>
        </w:rPr>
        <w:tab/>
      </w:r>
      <w:r w:rsidR="00DE379E">
        <w:rPr>
          <w:b/>
          <w:sz w:val="28"/>
          <w:szCs w:val="28"/>
        </w:rPr>
        <w:t xml:space="preserve">    </w:t>
      </w:r>
      <w:r w:rsidR="00BF5346">
        <w:rPr>
          <w:b/>
          <w:sz w:val="28"/>
          <w:szCs w:val="28"/>
        </w:rPr>
        <w:t xml:space="preserve">PHÓ </w:t>
      </w:r>
      <w:r>
        <w:rPr>
          <w:b/>
          <w:sz w:val="28"/>
          <w:szCs w:val="28"/>
        </w:rPr>
        <w:t>CHỦ TỊCH</w:t>
      </w:r>
      <w:r>
        <w:rPr>
          <w:sz w:val="22"/>
          <w:szCs w:val="22"/>
        </w:rPr>
        <w:tab/>
      </w:r>
      <w:r>
        <w:rPr>
          <w:sz w:val="22"/>
          <w:szCs w:val="22"/>
        </w:rPr>
        <w:tab/>
        <w:t xml:space="preserve">                </w:t>
      </w:r>
    </w:p>
    <w:p w:rsidR="0015645C" w:rsidRPr="00C33C7A" w:rsidRDefault="0015645C" w:rsidP="0015645C">
      <w:pPr>
        <w:jc w:val="both"/>
        <w:rPr>
          <w:b/>
          <w:sz w:val="28"/>
          <w:szCs w:val="28"/>
        </w:rPr>
      </w:pPr>
      <w:r w:rsidRPr="00B02E59">
        <w:rPr>
          <w:sz w:val="22"/>
          <w:szCs w:val="22"/>
        </w:rPr>
        <w:t>- MTTQ và các đoàn thể;</w:t>
      </w:r>
    </w:p>
    <w:p w:rsidR="0015645C" w:rsidRPr="00B02E59" w:rsidRDefault="0015645C" w:rsidP="0015645C">
      <w:pPr>
        <w:tabs>
          <w:tab w:val="decimal" w:pos="1309"/>
          <w:tab w:val="decimal" w:pos="5423"/>
        </w:tabs>
        <w:rPr>
          <w:sz w:val="22"/>
          <w:szCs w:val="22"/>
        </w:rPr>
      </w:pPr>
      <w:r w:rsidRPr="00B02E59">
        <w:rPr>
          <w:sz w:val="22"/>
          <w:szCs w:val="22"/>
        </w:rPr>
        <w:t xml:space="preserve">- Các </w:t>
      </w:r>
      <w:r>
        <w:rPr>
          <w:sz w:val="22"/>
          <w:szCs w:val="22"/>
        </w:rPr>
        <w:t xml:space="preserve">ban ngành thuộc </w:t>
      </w:r>
      <w:r w:rsidRPr="00B02E59">
        <w:rPr>
          <w:sz w:val="22"/>
          <w:szCs w:val="22"/>
        </w:rPr>
        <w:t xml:space="preserve"> xã;</w:t>
      </w:r>
    </w:p>
    <w:p w:rsidR="0015645C" w:rsidRPr="00B02E59" w:rsidRDefault="0015645C" w:rsidP="0015645C">
      <w:pPr>
        <w:tabs>
          <w:tab w:val="decimal" w:pos="1309"/>
          <w:tab w:val="left" w:pos="7500"/>
        </w:tabs>
        <w:rPr>
          <w:sz w:val="22"/>
          <w:szCs w:val="22"/>
        </w:rPr>
      </w:pPr>
      <w:r w:rsidRPr="00B02E59">
        <w:rPr>
          <w:sz w:val="22"/>
          <w:szCs w:val="22"/>
        </w:rPr>
        <w:t>- Ban nhân dân các thôn, làng;</w:t>
      </w:r>
      <w:r>
        <w:rPr>
          <w:sz w:val="22"/>
          <w:szCs w:val="22"/>
        </w:rPr>
        <w:tab/>
      </w:r>
    </w:p>
    <w:p w:rsidR="0015645C" w:rsidRDefault="0015645C" w:rsidP="0015645C">
      <w:pPr>
        <w:tabs>
          <w:tab w:val="decimal" w:pos="1309"/>
          <w:tab w:val="decimal" w:pos="5423"/>
        </w:tabs>
      </w:pPr>
      <w:r w:rsidRPr="00B02E59">
        <w:rPr>
          <w:sz w:val="22"/>
          <w:szCs w:val="22"/>
        </w:rPr>
        <w:t xml:space="preserve">- Lưu: Vp. </w:t>
      </w:r>
      <w:r>
        <w:rPr>
          <w:sz w:val="22"/>
          <w:szCs w:val="22"/>
        </w:rPr>
        <w:t xml:space="preserve"> </w:t>
      </w:r>
      <w:r>
        <w:rPr>
          <w:sz w:val="22"/>
          <w:szCs w:val="22"/>
        </w:rPr>
        <w:tab/>
      </w:r>
      <w:r>
        <w:rPr>
          <w:sz w:val="22"/>
          <w:szCs w:val="22"/>
        </w:rPr>
        <w:tab/>
      </w:r>
      <w:r>
        <w:rPr>
          <w:sz w:val="22"/>
          <w:szCs w:val="22"/>
        </w:rPr>
        <w:tab/>
      </w:r>
      <w:r w:rsidR="00DE379E">
        <w:rPr>
          <w:sz w:val="22"/>
          <w:szCs w:val="22"/>
        </w:rPr>
        <w:t xml:space="preserve">  </w:t>
      </w:r>
      <w:r w:rsidR="00BF5346">
        <w:rPr>
          <w:sz w:val="22"/>
          <w:szCs w:val="22"/>
        </w:rPr>
        <w:t xml:space="preserve">           </w:t>
      </w:r>
      <w:r w:rsidR="00DE379E">
        <w:rPr>
          <w:sz w:val="22"/>
          <w:szCs w:val="22"/>
        </w:rPr>
        <w:t xml:space="preserve"> </w:t>
      </w:r>
      <w:r w:rsidR="00BF5346">
        <w:rPr>
          <w:b/>
          <w:sz w:val="28"/>
          <w:szCs w:val="28"/>
        </w:rPr>
        <w:t>Kpă Tích</w:t>
      </w:r>
      <w:r>
        <w:tab/>
      </w:r>
      <w:r>
        <w:tab/>
        <w:t xml:space="preserve">       </w:t>
      </w:r>
    </w:p>
    <w:p w:rsidR="0015645C" w:rsidRDefault="0015645C" w:rsidP="0015645C">
      <w:pPr>
        <w:tabs>
          <w:tab w:val="decimal" w:pos="1309"/>
          <w:tab w:val="decimal" w:pos="5423"/>
        </w:tabs>
      </w:pPr>
    </w:p>
    <w:p w:rsidR="0015645C" w:rsidRDefault="0015645C" w:rsidP="0015645C">
      <w:pPr>
        <w:tabs>
          <w:tab w:val="decimal" w:pos="1309"/>
          <w:tab w:val="decimal" w:pos="5423"/>
        </w:tabs>
      </w:pPr>
    </w:p>
    <w:p w:rsidR="0015645C" w:rsidRPr="00022FE8" w:rsidRDefault="0015645C" w:rsidP="0015645C">
      <w:pPr>
        <w:tabs>
          <w:tab w:val="decimal" w:pos="1309"/>
          <w:tab w:val="decimal" w:pos="5423"/>
        </w:tabs>
      </w:pPr>
      <w:r>
        <w:tab/>
      </w:r>
      <w:r>
        <w:tab/>
      </w:r>
      <w:r>
        <w:tab/>
        <w:t xml:space="preserve">       </w:t>
      </w:r>
    </w:p>
    <w:p w:rsidR="0015645C" w:rsidRPr="00321A88" w:rsidRDefault="0015645C" w:rsidP="0015645C">
      <w:pPr>
        <w:tabs>
          <w:tab w:val="decimal" w:pos="1309"/>
          <w:tab w:val="decimal" w:pos="5423"/>
        </w:tabs>
        <w:spacing w:before="120" w:after="120"/>
        <w:jc w:val="both"/>
      </w:pPr>
    </w:p>
    <w:p w:rsidR="0015645C" w:rsidRDefault="0015645C" w:rsidP="0015645C">
      <w:pPr>
        <w:tabs>
          <w:tab w:val="decimal" w:pos="1309"/>
          <w:tab w:val="decimal" w:pos="5423"/>
        </w:tabs>
        <w:rPr>
          <w:sz w:val="28"/>
          <w:szCs w:val="28"/>
        </w:rPr>
      </w:pPr>
    </w:p>
    <w:p w:rsidR="0015645C" w:rsidRDefault="0015645C" w:rsidP="0015645C">
      <w:pPr>
        <w:ind w:firstLine="720"/>
        <w:jc w:val="both"/>
        <w:rPr>
          <w:sz w:val="28"/>
          <w:szCs w:val="28"/>
        </w:rPr>
      </w:pPr>
    </w:p>
    <w:p w:rsidR="0015645C" w:rsidRDefault="0015645C" w:rsidP="0015645C"/>
    <w:p w:rsidR="0015645C" w:rsidRDefault="0015645C" w:rsidP="0015645C"/>
    <w:p w:rsidR="0015645C" w:rsidRDefault="0015645C" w:rsidP="0015645C"/>
    <w:p w:rsidR="0015645C" w:rsidRDefault="0015645C" w:rsidP="0015645C"/>
    <w:p w:rsidR="0015645C" w:rsidRDefault="0015645C" w:rsidP="0015645C"/>
    <w:p w:rsidR="0015645C" w:rsidRDefault="0015645C" w:rsidP="0015645C"/>
    <w:p w:rsidR="0015645C" w:rsidRDefault="0015645C" w:rsidP="0015645C"/>
    <w:p w:rsidR="0015645C" w:rsidRDefault="0015645C" w:rsidP="0015645C"/>
    <w:p w:rsidR="0015645C" w:rsidRDefault="0015645C" w:rsidP="0015645C"/>
    <w:p w:rsidR="0015645C" w:rsidRDefault="0015645C" w:rsidP="0015645C"/>
    <w:p w:rsidR="0015645C" w:rsidRDefault="0015645C" w:rsidP="0015645C"/>
    <w:p w:rsidR="0015645C" w:rsidRDefault="0015645C" w:rsidP="0015645C"/>
    <w:p w:rsidR="00B941DC" w:rsidRDefault="00B941DC"/>
    <w:sectPr w:rsidR="00B941DC" w:rsidSect="00C33C7A">
      <w:pgSz w:w="11907" w:h="16840" w:code="9"/>
      <w:pgMar w:top="1134" w:right="851" w:bottom="1134" w:left="1701" w:header="720" w:footer="720" w:gutter="22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E67A6"/>
    <w:multiLevelType w:val="hybridMultilevel"/>
    <w:tmpl w:val="2EE6913C"/>
    <w:lvl w:ilvl="0" w:tplc="79AC5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45C"/>
    <w:rsid w:val="0000597F"/>
    <w:rsid w:val="0000787F"/>
    <w:rsid w:val="000234C8"/>
    <w:rsid w:val="00031B9C"/>
    <w:rsid w:val="00060688"/>
    <w:rsid w:val="000934CC"/>
    <w:rsid w:val="000E73EE"/>
    <w:rsid w:val="000E75D0"/>
    <w:rsid w:val="00106656"/>
    <w:rsid w:val="0015645C"/>
    <w:rsid w:val="0016001A"/>
    <w:rsid w:val="001C1FE4"/>
    <w:rsid w:val="001C3A72"/>
    <w:rsid w:val="001F6670"/>
    <w:rsid w:val="002206A1"/>
    <w:rsid w:val="0024517E"/>
    <w:rsid w:val="00256818"/>
    <w:rsid w:val="00260AD0"/>
    <w:rsid w:val="002618C0"/>
    <w:rsid w:val="00263898"/>
    <w:rsid w:val="002B4604"/>
    <w:rsid w:val="002B4FAE"/>
    <w:rsid w:val="002B615F"/>
    <w:rsid w:val="002C37BF"/>
    <w:rsid w:val="00327DB6"/>
    <w:rsid w:val="00334729"/>
    <w:rsid w:val="00335030"/>
    <w:rsid w:val="0033676F"/>
    <w:rsid w:val="00345936"/>
    <w:rsid w:val="00375B94"/>
    <w:rsid w:val="003B69EC"/>
    <w:rsid w:val="003C38A8"/>
    <w:rsid w:val="003C6B4D"/>
    <w:rsid w:val="003D0386"/>
    <w:rsid w:val="00481B6D"/>
    <w:rsid w:val="004C7145"/>
    <w:rsid w:val="00504B87"/>
    <w:rsid w:val="00535E2C"/>
    <w:rsid w:val="00554AF5"/>
    <w:rsid w:val="0058551E"/>
    <w:rsid w:val="005B474A"/>
    <w:rsid w:val="005C1A25"/>
    <w:rsid w:val="005E4F36"/>
    <w:rsid w:val="006718BC"/>
    <w:rsid w:val="006858EF"/>
    <w:rsid w:val="0068640A"/>
    <w:rsid w:val="006A1CC1"/>
    <w:rsid w:val="006A2EFD"/>
    <w:rsid w:val="006A37B3"/>
    <w:rsid w:val="006A5F23"/>
    <w:rsid w:val="006B241C"/>
    <w:rsid w:val="006D42B6"/>
    <w:rsid w:val="006D67E4"/>
    <w:rsid w:val="006E1A2B"/>
    <w:rsid w:val="00740C69"/>
    <w:rsid w:val="00745B81"/>
    <w:rsid w:val="007601CC"/>
    <w:rsid w:val="00773A22"/>
    <w:rsid w:val="00786D83"/>
    <w:rsid w:val="00792D76"/>
    <w:rsid w:val="007934B1"/>
    <w:rsid w:val="007968F7"/>
    <w:rsid w:val="00797F68"/>
    <w:rsid w:val="007B031D"/>
    <w:rsid w:val="007B311A"/>
    <w:rsid w:val="007B599F"/>
    <w:rsid w:val="007F4329"/>
    <w:rsid w:val="00806320"/>
    <w:rsid w:val="00814FB5"/>
    <w:rsid w:val="00815D63"/>
    <w:rsid w:val="0084138C"/>
    <w:rsid w:val="00845AAE"/>
    <w:rsid w:val="008606F1"/>
    <w:rsid w:val="008818C4"/>
    <w:rsid w:val="00892EBD"/>
    <w:rsid w:val="00896332"/>
    <w:rsid w:val="008A6EDC"/>
    <w:rsid w:val="008B78F5"/>
    <w:rsid w:val="00934FDB"/>
    <w:rsid w:val="00970319"/>
    <w:rsid w:val="0099472B"/>
    <w:rsid w:val="00A01A59"/>
    <w:rsid w:val="00A4669F"/>
    <w:rsid w:val="00A47281"/>
    <w:rsid w:val="00A61410"/>
    <w:rsid w:val="00A64C12"/>
    <w:rsid w:val="00A87C5F"/>
    <w:rsid w:val="00A946E7"/>
    <w:rsid w:val="00B321FF"/>
    <w:rsid w:val="00B941DC"/>
    <w:rsid w:val="00BA4F3A"/>
    <w:rsid w:val="00BB440E"/>
    <w:rsid w:val="00BC6F2C"/>
    <w:rsid w:val="00BF5346"/>
    <w:rsid w:val="00C802F9"/>
    <w:rsid w:val="00CA4582"/>
    <w:rsid w:val="00CC1EC0"/>
    <w:rsid w:val="00CF4742"/>
    <w:rsid w:val="00D012F1"/>
    <w:rsid w:val="00D30A83"/>
    <w:rsid w:val="00D865ED"/>
    <w:rsid w:val="00DE379E"/>
    <w:rsid w:val="00DF0994"/>
    <w:rsid w:val="00DF461A"/>
    <w:rsid w:val="00E018A5"/>
    <w:rsid w:val="00E030D3"/>
    <w:rsid w:val="00E46E4B"/>
    <w:rsid w:val="00E84C24"/>
    <w:rsid w:val="00EA620F"/>
    <w:rsid w:val="00EC75E0"/>
    <w:rsid w:val="00ED165C"/>
    <w:rsid w:val="00ED4588"/>
    <w:rsid w:val="00EE450F"/>
    <w:rsid w:val="00EE6411"/>
    <w:rsid w:val="00EF4812"/>
    <w:rsid w:val="00F0058D"/>
    <w:rsid w:val="00F028BB"/>
    <w:rsid w:val="00F937DB"/>
    <w:rsid w:val="00FB59C0"/>
    <w:rsid w:val="00FC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45C"/>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4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45C"/>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CMS</cp:lastModifiedBy>
  <cp:revision>2</cp:revision>
  <dcterms:created xsi:type="dcterms:W3CDTF">2020-10-27T01:14:00Z</dcterms:created>
  <dcterms:modified xsi:type="dcterms:W3CDTF">2020-10-27T01:14:00Z</dcterms:modified>
</cp:coreProperties>
</file>