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inside"/>
        <w:tblW w:w="9816" w:type="dxa"/>
        <w:tblLook w:val="04A0"/>
      </w:tblPr>
      <w:tblGrid>
        <w:gridCol w:w="3794"/>
        <w:gridCol w:w="6022"/>
      </w:tblGrid>
      <w:tr w:rsidR="007F55DB" w:rsidTr="00D0083C">
        <w:trPr>
          <w:trHeight w:val="719"/>
        </w:trPr>
        <w:tc>
          <w:tcPr>
            <w:tcW w:w="3794" w:type="dxa"/>
          </w:tcPr>
          <w:p w:rsidR="007F55DB" w:rsidRPr="00EE4C6E" w:rsidRDefault="007F55DB" w:rsidP="00D0083C">
            <w:pPr>
              <w:spacing w:after="0"/>
              <w:jc w:val="center"/>
              <w:rPr>
                <w:b/>
                <w:bCs/>
                <w:sz w:val="26"/>
                <w:szCs w:val="26"/>
              </w:rPr>
            </w:pPr>
            <w:r w:rsidRPr="00EE4C6E">
              <w:rPr>
                <w:b/>
                <w:bCs/>
                <w:sz w:val="26"/>
                <w:szCs w:val="26"/>
              </w:rPr>
              <w:t>ỦY BAN NHÂN DÂN</w:t>
            </w:r>
          </w:p>
          <w:p w:rsidR="007F55DB" w:rsidRPr="00EE4C6E" w:rsidRDefault="001C1343" w:rsidP="00D0083C">
            <w:pPr>
              <w:spacing w:after="0"/>
              <w:jc w:val="center"/>
              <w:rPr>
                <w:szCs w:val="28"/>
              </w:rPr>
            </w:pPr>
            <w:r w:rsidRPr="001C1343">
              <w:rPr>
                <w:b/>
                <w:noProof/>
                <w:sz w:val="24"/>
                <w:szCs w:val="24"/>
                <w:lang w:val="en-US"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40.5pt;margin-top:14.4pt;width:96.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"/>
              </w:pict>
            </w:r>
            <w:r w:rsidR="007F55DB" w:rsidRPr="00EE4C6E">
              <w:rPr>
                <w:b/>
                <w:bCs/>
                <w:sz w:val="26"/>
                <w:szCs w:val="26"/>
              </w:rPr>
              <w:t>XÃ BỜ NGOONG</w:t>
            </w:r>
          </w:p>
        </w:tc>
        <w:tc>
          <w:tcPr>
            <w:tcW w:w="6022" w:type="dxa"/>
          </w:tcPr>
          <w:p w:rsidR="007F55DB" w:rsidRPr="00EE4C6E" w:rsidRDefault="007F55DB" w:rsidP="00D0083C">
            <w:pPr>
              <w:spacing w:after="0"/>
              <w:jc w:val="center"/>
              <w:rPr>
                <w:b/>
                <w:sz w:val="26"/>
                <w:szCs w:val="26"/>
              </w:rPr>
            </w:pPr>
            <w:r w:rsidRPr="00EE4C6E">
              <w:rPr>
                <w:b/>
                <w:sz w:val="26"/>
                <w:szCs w:val="26"/>
              </w:rPr>
              <w:t xml:space="preserve"> CỘNG HÒA XÃ HỘI CHỦ NGHĨA VIỆTNAM</w:t>
            </w:r>
          </w:p>
          <w:p w:rsidR="007F55DB" w:rsidRPr="00EE4C6E" w:rsidRDefault="001C1343" w:rsidP="00D0083C">
            <w:pPr>
              <w:spacing w:after="0"/>
              <w:jc w:val="center"/>
              <w:rPr>
                <w:b/>
                <w:szCs w:val="28"/>
              </w:rPr>
            </w:pPr>
            <w:r w:rsidRPr="001C1343">
              <w:rPr>
                <w:b/>
                <w:noProof/>
                <w:szCs w:val="28"/>
                <w:lang w:val="en-US" w:eastAsia="zh-CN"/>
              </w:rPr>
              <w:pict>
                <v:shape id="AutoShape 3" o:spid="_x0000_s1027" type="#_x0000_t32" style="position:absolute;left:0;text-align:left;margin-left:64.1pt;margin-top:14.4pt;width:165.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"/>
              </w:pict>
            </w:r>
            <w:r w:rsidR="007F55DB" w:rsidRPr="00EE4C6E">
              <w:rPr>
                <w:b/>
                <w:szCs w:val="28"/>
              </w:rPr>
              <w:t>Độc lập – Tự do – Hạnh phúc</w:t>
            </w:r>
          </w:p>
        </w:tc>
      </w:tr>
      <w:tr w:rsidR="007F55DB" w:rsidTr="00D0083C">
        <w:trPr>
          <w:trHeight w:val="450"/>
        </w:trPr>
        <w:tc>
          <w:tcPr>
            <w:tcW w:w="3794" w:type="dxa"/>
          </w:tcPr>
          <w:p w:rsidR="007F55DB" w:rsidRPr="00EE4C6E" w:rsidRDefault="007F55DB" w:rsidP="00D0083C">
            <w:pPr>
              <w:spacing w:after="0"/>
              <w:jc w:val="center"/>
              <w:rPr>
                <w:sz w:val="26"/>
                <w:szCs w:val="26"/>
              </w:rPr>
            </w:pPr>
            <w:r w:rsidRPr="00EE4C6E">
              <w:rPr>
                <w:sz w:val="26"/>
                <w:szCs w:val="26"/>
              </w:rPr>
              <w:t xml:space="preserve">Số: </w:t>
            </w:r>
            <w:r w:rsidR="00DE5CDD">
              <w:rPr>
                <w:sz w:val="26"/>
                <w:szCs w:val="26"/>
              </w:rPr>
              <w:t>162</w:t>
            </w:r>
            <w:r w:rsidRPr="00EE4C6E">
              <w:rPr>
                <w:sz w:val="26"/>
                <w:szCs w:val="26"/>
              </w:rPr>
              <w:t>/BC-UBND</w:t>
            </w:r>
          </w:p>
          <w:p w:rsidR="007F55DB" w:rsidRPr="00EE4C6E" w:rsidRDefault="007F55DB" w:rsidP="00D0083C">
            <w:pPr>
              <w:spacing w:after="0"/>
              <w:jc w:val="both"/>
              <w:rPr>
                <w:szCs w:val="28"/>
              </w:rPr>
            </w:pPr>
          </w:p>
        </w:tc>
        <w:tc>
          <w:tcPr>
            <w:tcW w:w="6022" w:type="dxa"/>
          </w:tcPr>
          <w:p w:rsidR="007F55DB" w:rsidRPr="00EE4C6E" w:rsidRDefault="007F55DB" w:rsidP="00DE5CDD">
            <w:pPr>
              <w:spacing w:after="0"/>
              <w:jc w:val="center"/>
              <w:rPr>
                <w:bCs/>
                <w:i/>
                <w:iCs/>
                <w:sz w:val="26"/>
                <w:szCs w:val="26"/>
              </w:rPr>
            </w:pPr>
            <w:r>
              <w:rPr>
                <w:bCs/>
                <w:i/>
                <w:iCs/>
                <w:sz w:val="26"/>
                <w:szCs w:val="26"/>
              </w:rPr>
              <w:t xml:space="preserve">              </w:t>
            </w:r>
            <w:r w:rsidRPr="00EE4C6E">
              <w:rPr>
                <w:bCs/>
                <w:i/>
                <w:iCs/>
                <w:sz w:val="26"/>
                <w:szCs w:val="26"/>
              </w:rPr>
              <w:t>Bờ Ngoong, ngày</w:t>
            </w:r>
            <w:r w:rsidR="00DE5CDD">
              <w:rPr>
                <w:bCs/>
                <w:i/>
                <w:iCs/>
                <w:sz w:val="26"/>
                <w:szCs w:val="26"/>
              </w:rPr>
              <w:t xml:space="preserve"> 02</w:t>
            </w:r>
            <w:r>
              <w:rPr>
                <w:bCs/>
                <w:i/>
                <w:iCs/>
                <w:sz w:val="26"/>
                <w:szCs w:val="26"/>
              </w:rPr>
              <w:t xml:space="preserve"> tháng  </w:t>
            </w:r>
            <w:r w:rsidR="00DE5CDD">
              <w:rPr>
                <w:bCs/>
                <w:i/>
                <w:iCs/>
                <w:sz w:val="26"/>
                <w:szCs w:val="26"/>
              </w:rPr>
              <w:t>10</w:t>
            </w:r>
            <w:r>
              <w:rPr>
                <w:bCs/>
                <w:i/>
                <w:iCs/>
                <w:sz w:val="26"/>
                <w:szCs w:val="26"/>
              </w:rPr>
              <w:t xml:space="preserve"> </w:t>
            </w:r>
            <w:r w:rsidRPr="00EE4C6E">
              <w:rPr>
                <w:bCs/>
                <w:i/>
                <w:iCs/>
                <w:sz w:val="26"/>
                <w:szCs w:val="26"/>
              </w:rPr>
              <w:t>năm 202</w:t>
            </w:r>
            <w:r>
              <w:rPr>
                <w:bCs/>
                <w:i/>
                <w:iCs/>
                <w:sz w:val="26"/>
                <w:szCs w:val="26"/>
              </w:rPr>
              <w:t>1</w:t>
            </w:r>
          </w:p>
        </w:tc>
      </w:tr>
    </w:tbl>
    <w:p w:rsidR="007F55DB" w:rsidRDefault="007F55DB" w:rsidP="007F55DB">
      <w:pPr>
        <w:spacing w:after="0" w:line="240" w:lineRule="auto"/>
      </w:pPr>
      <w:r>
        <w:rPr>
          <w:b/>
        </w:rPr>
        <w:t xml:space="preserve">   </w:t>
      </w:r>
    </w:p>
    <w:p w:rsidR="007F55DB" w:rsidRPr="00913A50" w:rsidRDefault="007F55DB" w:rsidP="007F55DB">
      <w:pPr>
        <w:spacing w:after="0" w:line="240" w:lineRule="auto"/>
        <w:ind w:firstLine="720"/>
        <w:jc w:val="center"/>
        <w:rPr>
          <w:b/>
        </w:rPr>
      </w:pPr>
      <w:r w:rsidRPr="00913A50">
        <w:rPr>
          <w:b/>
        </w:rPr>
        <w:t>BÁO CÁO</w:t>
      </w:r>
    </w:p>
    <w:p w:rsidR="007F55DB" w:rsidRDefault="007F55DB" w:rsidP="007F55DB">
      <w:pPr>
        <w:spacing w:after="0" w:line="240" w:lineRule="auto"/>
        <w:ind w:firstLine="720"/>
        <w:jc w:val="center"/>
      </w:pPr>
      <w:r>
        <w:rPr>
          <w:b/>
        </w:rPr>
        <w:t>Về c</w:t>
      </w:r>
      <w:r w:rsidRPr="00913A50">
        <w:rPr>
          <w:b/>
        </w:rPr>
        <w:t>ông tác</w:t>
      </w:r>
      <w:r>
        <w:rPr>
          <w:b/>
        </w:rPr>
        <w:t xml:space="preserve"> đảm bảo</w:t>
      </w:r>
      <w:r w:rsidRPr="00913A50">
        <w:rPr>
          <w:b/>
        </w:rPr>
        <w:t xml:space="preserve"> an toàn thực phẩm </w:t>
      </w:r>
      <w:r>
        <w:rPr>
          <w:b/>
        </w:rPr>
        <w:t>quý I</w:t>
      </w:r>
      <w:r w:rsidR="00DE5CDD">
        <w:rPr>
          <w:b/>
        </w:rPr>
        <w:t>II</w:t>
      </w:r>
    </w:p>
    <w:p w:rsidR="007F55DB" w:rsidRDefault="001C1343" w:rsidP="007F55DB">
      <w:pPr>
        <w:spacing w:after="0" w:line="240" w:lineRule="auto"/>
        <w:ind w:firstLine="720"/>
        <w:jc w:val="both"/>
      </w:pPr>
      <w:r w:rsidRPr="001C1343">
        <w:rPr>
          <w:noProof/>
          <w:lang w:val="en-US"/>
        </w:rPr>
        <w:pict>
          <v:line id="Straight Connector 1" o:spid="_x0000_s1028" style="position:absolute;left:0;text-align:left;z-index:251662336;visibility:visible" from="137.25pt,1.75pt" to="36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" strokecolor="black [3040]"/>
        </w:pict>
      </w:r>
    </w:p>
    <w:p w:rsidR="007F55DB" w:rsidRDefault="007F55DB" w:rsidP="007F55DB">
      <w:pPr>
        <w:spacing w:after="0" w:line="240" w:lineRule="auto"/>
        <w:ind w:firstLine="720"/>
        <w:jc w:val="both"/>
      </w:pPr>
      <w:r>
        <w:t>Thực hiện việc báo cáo công tác đảm bảo ATTP từng quý, Ủy ban nhân xã báo cáo Quý I như sau:</w:t>
      </w:r>
    </w:p>
    <w:p w:rsidR="007F55DB" w:rsidRPr="00913A50" w:rsidRDefault="007F55DB" w:rsidP="007F55DB">
      <w:pPr>
        <w:spacing w:after="120" w:line="240" w:lineRule="auto"/>
        <w:ind w:firstLine="720"/>
        <w:jc w:val="both"/>
        <w:rPr>
          <w:b/>
        </w:rPr>
      </w:pPr>
      <w:r w:rsidRPr="00913A50">
        <w:rPr>
          <w:b/>
        </w:rPr>
        <w:t>1. Việc tổ chức và hoạt động của ban chỉ đạo liên ngành ATTP xã:</w:t>
      </w:r>
    </w:p>
    <w:p w:rsidR="007F55DB" w:rsidRDefault="007F55DB" w:rsidP="007F55DB">
      <w:pPr>
        <w:spacing w:after="0" w:line="240" w:lineRule="auto"/>
        <w:ind w:firstLine="720"/>
        <w:jc w:val="both"/>
        <w:rPr>
          <w:szCs w:val="28"/>
        </w:rPr>
      </w:pPr>
      <w:r>
        <w:t xml:space="preserve">- Được sự quan tâm chỉ đạo của UBND huyện và các phòng ban chuyên môn, cán bộ phụ trách an toàn thực phẩm xã đã tham mưu UBND xã thành lập </w:t>
      </w:r>
      <w:r>
        <w:rPr>
          <w:szCs w:val="28"/>
        </w:rPr>
        <w:t xml:space="preserve"> BCĐ liên ngành về An toàn thực phẩm tại xã trong đó đồng chí Chủ tịch ủy ban là trưởng ban, phó chủ tịch ủy ban là phó ban, Công chức VHXH1 và Trưởng trạm y tế là ủy viên thường trực, các ban ngành đoàn thể và các thôn trưởng là thành viên. Đồng thời xây dựng quy chế hoạt động của ban chỉ đạo trong đó phân công nhiệm vụ của các thành viên một cách rõ ràng cụ thể.</w:t>
      </w:r>
    </w:p>
    <w:p w:rsidR="007F55DB" w:rsidRDefault="007F55DB" w:rsidP="007F55DB">
      <w:pPr>
        <w:spacing w:after="0" w:line="240" w:lineRule="auto"/>
        <w:ind w:firstLine="720"/>
        <w:jc w:val="both"/>
        <w:rPr>
          <w:szCs w:val="28"/>
        </w:rPr>
      </w:pPr>
      <w:r>
        <w:rPr>
          <w:szCs w:val="28"/>
        </w:rPr>
        <w:t>- Các thành viên ban chỉ đạo hoạt động theo đúng sự phân công của trưởng ban chỉ đạo.</w:t>
      </w:r>
    </w:p>
    <w:p w:rsidR="007F55DB" w:rsidRPr="00913A50" w:rsidRDefault="007F55DB" w:rsidP="007F55DB">
      <w:pPr>
        <w:spacing w:after="120" w:line="240" w:lineRule="auto"/>
        <w:ind w:firstLine="720"/>
        <w:jc w:val="both"/>
        <w:rPr>
          <w:b/>
        </w:rPr>
      </w:pPr>
      <w:r w:rsidRPr="00913A50">
        <w:rPr>
          <w:b/>
        </w:rPr>
        <w:t>2. Về công tác kiểm tra an toàn thực phẩm tết Trung thu năm 2020</w:t>
      </w:r>
    </w:p>
    <w:p w:rsidR="007F55DB" w:rsidRDefault="007F55DB" w:rsidP="007F55DB">
      <w:pPr>
        <w:shd w:val="clear" w:color="auto" w:fill="FFFFFF"/>
        <w:spacing w:after="0"/>
        <w:ind w:firstLine="720"/>
        <w:jc w:val="both"/>
        <w:rPr>
          <w:szCs w:val="28"/>
        </w:rPr>
      </w:pPr>
      <w:r>
        <w:t>-</w:t>
      </w:r>
      <w:r w:rsidRPr="00913A50">
        <w:rPr>
          <w:szCs w:val="28"/>
        </w:rPr>
        <w:t xml:space="preserve">Thực hiện kế hoạch 167/KH-UBND ngày 14 tháng 9 năm 2020 của BCĐ liên ngành ATTP huyện, BCĐ liên ngành xã đã xây dựng kế hoạch đảm bảo công tác an toàn thực phẩm xã trong dịp tết Trung thu đồng thời thành lập Đoàn kiểm tra liên ngành của xã để kiểm tra, đánh giá việc chấp hành các quy định của pháp luật về bảo đảm an </w:t>
      </w:r>
      <w:r w:rsidRPr="00913A50">
        <w:rPr>
          <w:spacing w:val="-4"/>
          <w:szCs w:val="28"/>
        </w:rPr>
        <w:t xml:space="preserve">toàn thực phẩm </w:t>
      </w:r>
      <w:r w:rsidRPr="00913A50">
        <w:rPr>
          <w:szCs w:val="28"/>
        </w:rPr>
        <w:t xml:space="preserve">(ATTP) của các cơ sở sản xuất, kinh doanh, dịch vụ ăn uống, ưu tiên tập trung các mặt hàng thực phẩm phục vụ tết Trung thu. </w:t>
      </w:r>
    </w:p>
    <w:p w:rsidR="007F55DB" w:rsidRPr="00913A50" w:rsidRDefault="007F55DB" w:rsidP="007F55DB">
      <w:pPr>
        <w:shd w:val="clear" w:color="auto" w:fill="FFFFFF"/>
        <w:spacing w:after="0"/>
        <w:ind w:firstLine="567"/>
        <w:jc w:val="both"/>
        <w:rPr>
          <w:szCs w:val="28"/>
        </w:rPr>
      </w:pPr>
      <w:r>
        <w:rPr>
          <w:szCs w:val="28"/>
        </w:rPr>
        <w:t xml:space="preserve">- </w:t>
      </w:r>
      <w:r w:rsidRPr="00913A50">
        <w:rPr>
          <w:szCs w:val="28"/>
        </w:rPr>
        <w:t xml:space="preserve">Thông qua đợt kiểm tra kịp thời phát hiện, ngăn ngừa, xử lý các trường hợp vi phạm về đảm bảo </w:t>
      </w:r>
      <w:r w:rsidRPr="00913A50">
        <w:rPr>
          <w:spacing w:val="-4"/>
          <w:szCs w:val="28"/>
        </w:rPr>
        <w:t>ATTP, hạn chế các vụ ngộ độc thực phẩm, đồng thời đề xuất các giải pháp nâng cao hiệu quả công tác bảo đảm ATTP. Trong quá trình kiểm tra kết hợp công tác tuyên truyền, giáo dục, phổ biến các quy định của pháp luật, các kiến thức về bảo đảm ATTP.</w:t>
      </w:r>
    </w:p>
    <w:p w:rsidR="007F55DB" w:rsidRPr="00913A50" w:rsidRDefault="007F55DB" w:rsidP="007F55DB">
      <w:pPr>
        <w:spacing w:after="0" w:line="240" w:lineRule="auto"/>
        <w:ind w:firstLine="720"/>
        <w:jc w:val="both"/>
        <w:rPr>
          <w:b/>
        </w:rPr>
      </w:pPr>
      <w:r w:rsidRPr="00913A50">
        <w:rPr>
          <w:b/>
        </w:rPr>
        <w:t xml:space="preserve">3. Công tác tuyên truyền, phổ biến chính sách, pháp luật về an toàn vệ sinh thực phẩm trên địa bàn: </w:t>
      </w:r>
    </w:p>
    <w:p w:rsidR="007F55DB" w:rsidRDefault="007F55DB" w:rsidP="007F55DB">
      <w:pPr>
        <w:spacing w:after="0" w:line="240" w:lineRule="auto"/>
        <w:ind w:firstLine="720"/>
        <w:jc w:val="both"/>
      </w:pPr>
      <w:r>
        <w:t xml:space="preserve">- Căn cứ vào kế hoạch, sự chỉ đạo của UBND huyện Chư Sê ban chỉ đạo liên ngành ATTP xã đã xây dựng kế hoạch tuyên truyền bảo đảm vệ sinh an toàn thực phẩm bằng nhiều hình thức trên trang thông tin, đài truyền thanh và triển khai cho các thôn, làng thực hiện. </w:t>
      </w:r>
    </w:p>
    <w:p w:rsidR="007F55DB" w:rsidRDefault="007F55DB" w:rsidP="007F55DB">
      <w:pPr>
        <w:spacing w:after="0" w:line="240" w:lineRule="auto"/>
        <w:ind w:firstLine="720"/>
        <w:jc w:val="both"/>
      </w:pPr>
      <w:r>
        <w:t>- Tuyên truyền, hướng dẫn cách chọn mua, chế biến, bảo quản và sử dụng thực phẩm an toàn.</w:t>
      </w:r>
    </w:p>
    <w:p w:rsidR="007F55DB" w:rsidRDefault="007F55DB" w:rsidP="007F55DB">
      <w:pPr>
        <w:spacing w:after="0" w:line="240" w:lineRule="auto"/>
        <w:ind w:firstLine="720"/>
        <w:jc w:val="both"/>
      </w:pPr>
      <w:r>
        <w:lastRenderedPageBreak/>
        <w:t xml:space="preserve">- Tuyên truyền, hướng dân trách nhiệm của các cơ sở sản xuất, kinh doanh thực phẩm theo Luật an toàn thực phẩm và các quy định của Pháp luật về an toàn thực phẩm. </w:t>
      </w:r>
    </w:p>
    <w:p w:rsidR="007F55DB" w:rsidRDefault="007F55DB" w:rsidP="007F55DB">
      <w:pPr>
        <w:spacing w:after="120" w:line="240" w:lineRule="auto"/>
        <w:ind w:firstLine="720"/>
        <w:jc w:val="both"/>
        <w:rPr>
          <w:b/>
          <w:spacing w:val="-8"/>
        </w:rPr>
      </w:pPr>
      <w:r w:rsidRPr="003123AA">
        <w:rPr>
          <w:b/>
          <w:spacing w:val="-8"/>
        </w:rPr>
        <w:t>4. Những</w:t>
      </w:r>
      <w:r>
        <w:rPr>
          <w:b/>
          <w:spacing w:val="-8"/>
        </w:rPr>
        <w:t xml:space="preserve"> thuận lợi,</w:t>
      </w:r>
      <w:r w:rsidRPr="003123AA">
        <w:rPr>
          <w:b/>
          <w:spacing w:val="-8"/>
        </w:rPr>
        <w:t xml:space="preserve"> khó khăn trong công tác đảm bảo ATTP tại tuyến xã:</w:t>
      </w:r>
    </w:p>
    <w:p w:rsidR="007F55DB" w:rsidRDefault="007F55DB" w:rsidP="007F55DB">
      <w:pPr>
        <w:spacing w:after="0"/>
        <w:ind w:firstLine="567"/>
        <w:jc w:val="both"/>
      </w:pPr>
      <w:r>
        <w:t xml:space="preserve">- </w:t>
      </w:r>
      <w:r w:rsidRPr="00CF1C04">
        <w:t>Thuận lợi: Được sự quan tâm chi đạo từ Trung ương, tỉnh, huyện đến xã với đầy đủ các văn bản quy phạm pháp luật. Đã được phân cấp quản lý giữa các cấp, các ngành trong công tác quản lý an toàn thực phẩm. Căn cứ vào kế hoạch, sự chỉ đạo của UBND huyện Chư Sê cũng như đặc điểm tình hình của địa phương, chủ trì phối hợp các ngành có liên quan, xây dựng kế hoạch bảo đảm vệ sinh an toàn thực phẩm trên địa bàn quản lý; kiểm tra, giát sát, tổng hợp, đánh giá việc thực hiện kế hoạch hàng quý, hàng năm</w:t>
      </w:r>
      <w:r>
        <w:t>.</w:t>
      </w:r>
    </w:p>
    <w:p w:rsidR="007F55DB" w:rsidRPr="00CF1C04" w:rsidRDefault="007F55DB" w:rsidP="007F55DB">
      <w:pPr>
        <w:spacing w:after="0"/>
        <w:ind w:firstLine="567"/>
        <w:jc w:val="both"/>
        <w:rPr>
          <w:spacing w:val="-4"/>
        </w:rPr>
      </w:pPr>
      <w:r w:rsidRPr="00CF1C04">
        <w:rPr>
          <w:spacing w:val="-4"/>
        </w:rPr>
        <w:t xml:space="preserve">- Khó khăn: Bên cạnh những cơ sở đạt tiêu chuẩn an toàn thực phẩm vẫn còn nhiều hộ kinh doanh thức ăn đường phố buôn bán tự phát, không có giấy phép kinh doanh. Vì thế công tác quản lý an toàn thực phẩm trên địa bàn còn gặp nhiễu khó khăn. Trang thiết bị chuyên dùng để phục vụ cho công tác giám sát, kiểm tra chưa có. </w:t>
      </w:r>
    </w:p>
    <w:p w:rsidR="007F55DB" w:rsidRDefault="007F55DB" w:rsidP="007F55DB">
      <w:pPr>
        <w:spacing w:after="0" w:line="240" w:lineRule="auto"/>
        <w:ind w:firstLine="567"/>
        <w:jc w:val="both"/>
        <w:rPr>
          <w:szCs w:val="28"/>
        </w:rPr>
      </w:pPr>
      <w:r>
        <w:rPr>
          <w:szCs w:val="28"/>
        </w:rPr>
        <w:t>- Việc tuyên truyền trong người dân chưa được đồng bộ rộng khắp nên nhiều chủ cửa hàng kinh doanh  và bà con nhân dân chưa năm vững các quy định của nhà nước về vệ sinh an toàn thực phẩm.</w:t>
      </w:r>
    </w:p>
    <w:p w:rsidR="007F55DB" w:rsidRDefault="007F55DB" w:rsidP="007F55DB">
      <w:pPr>
        <w:spacing w:after="0"/>
        <w:ind w:firstLine="567"/>
        <w:jc w:val="both"/>
      </w:pPr>
      <w:r>
        <w:t xml:space="preserve">- Công chức Văn hóa thông tin chưa có chuyên môn về việc quản lý ATTP nên đôi lúc còn lúng túng trong công tác kiểm tra các cơ sở. </w:t>
      </w:r>
    </w:p>
    <w:p w:rsidR="007F55DB" w:rsidRPr="00913A50" w:rsidRDefault="007F55DB" w:rsidP="007F55DB">
      <w:pPr>
        <w:pStyle w:val="NormalWeb"/>
        <w:shd w:val="clear" w:color="auto" w:fill="FFFFFF"/>
        <w:spacing w:before="0" w:beforeAutospacing="0" w:after="0" w:afterAutospacing="0"/>
        <w:ind w:firstLine="567"/>
        <w:jc w:val="both"/>
        <w:rPr>
          <w:sz w:val="28"/>
          <w:szCs w:val="28"/>
        </w:rPr>
      </w:pPr>
      <w:r w:rsidRPr="00913A50">
        <w:rPr>
          <w:color w:val="000000"/>
          <w:sz w:val="28"/>
          <w:szCs w:val="28"/>
        </w:rPr>
        <w:t>-</w:t>
      </w:r>
      <w:r>
        <w:rPr>
          <w:color w:val="000000"/>
          <w:sz w:val="28"/>
          <w:szCs w:val="28"/>
        </w:rPr>
        <w:t xml:space="preserve"> </w:t>
      </w:r>
      <w:r w:rsidRPr="00913A50">
        <w:rPr>
          <w:spacing w:val="-3"/>
          <w:sz w:val="28"/>
          <w:szCs w:val="28"/>
          <w:shd w:val="clear" w:color="auto" w:fill="FCFCFC"/>
        </w:rPr>
        <w:t>Không có thiết bị chuyên dụng phục vụ công tác thanh, kiểm tra và thiếu kinh phí trong quá trình hoạt động</w:t>
      </w:r>
      <w:r>
        <w:rPr>
          <w:spacing w:val="-3"/>
          <w:sz w:val="28"/>
          <w:szCs w:val="28"/>
          <w:shd w:val="clear" w:color="auto" w:fill="FCFCFC"/>
        </w:rPr>
        <w:t>.</w:t>
      </w:r>
    </w:p>
    <w:p w:rsidR="007F55DB" w:rsidRPr="00913A50" w:rsidRDefault="007F55DB" w:rsidP="007F55DB">
      <w:pPr>
        <w:spacing w:after="120" w:line="240" w:lineRule="auto"/>
        <w:ind w:firstLine="720"/>
        <w:jc w:val="both"/>
        <w:rPr>
          <w:b/>
        </w:rPr>
      </w:pPr>
      <w:r w:rsidRPr="00913A50">
        <w:rPr>
          <w:b/>
        </w:rPr>
        <w:t xml:space="preserve">5. Đề xuất, kiến nghị: </w:t>
      </w:r>
    </w:p>
    <w:p w:rsidR="007F55DB" w:rsidRDefault="007F55DB" w:rsidP="007F55DB">
      <w:pPr>
        <w:spacing w:after="0" w:line="240" w:lineRule="auto"/>
        <w:ind w:firstLine="720"/>
        <w:jc w:val="both"/>
        <w:rPr>
          <w:color w:val="000000"/>
          <w:szCs w:val="28"/>
          <w:shd w:val="clear" w:color="auto" w:fill="FFFFFF"/>
        </w:rPr>
      </w:pPr>
      <w:r>
        <w:rPr>
          <w:b/>
          <w:szCs w:val="28"/>
        </w:rPr>
        <w:t xml:space="preserve">- </w:t>
      </w:r>
      <w:r w:rsidRPr="00BB129F">
        <w:rPr>
          <w:color w:val="000000"/>
          <w:szCs w:val="28"/>
          <w:shd w:val="clear" w:color="auto" w:fill="FFFFFF"/>
        </w:rPr>
        <w:t xml:space="preserve">Hiện nay nguồn kinh phí </w:t>
      </w:r>
      <w:r>
        <w:rPr>
          <w:color w:val="000000"/>
          <w:szCs w:val="28"/>
          <w:shd w:val="clear" w:color="auto" w:fill="FFFFFF"/>
        </w:rPr>
        <w:t xml:space="preserve">phục vụ </w:t>
      </w:r>
      <w:r w:rsidRPr="00BB129F">
        <w:rPr>
          <w:color w:val="000000"/>
          <w:szCs w:val="28"/>
          <w:shd w:val="clear" w:color="auto" w:fill="FFFFFF"/>
        </w:rPr>
        <w:t xml:space="preserve"> cho công tác an toàn thực phẩm không có. Kính mong cấp trên quan tâm hỗ trợ nguồn kinh phí để đáp ứng nhu cầu kiểm tra các cơ sở </w:t>
      </w:r>
      <w:r>
        <w:rPr>
          <w:color w:val="000000"/>
          <w:szCs w:val="28"/>
          <w:shd w:val="clear" w:color="auto" w:fill="FFFFFF"/>
        </w:rPr>
        <w:t>sản xuất, kinh doanh, chế biến thực phẩm trên địa bàn xã và</w:t>
      </w:r>
      <w:r w:rsidRPr="00BB129F">
        <w:rPr>
          <w:color w:val="000000"/>
          <w:szCs w:val="28"/>
          <w:shd w:val="clear" w:color="auto" w:fill="FFFFFF"/>
        </w:rPr>
        <w:t xml:space="preserve"> tổ chức Tháng hành động vì an toàn thực phẩm</w:t>
      </w:r>
      <w:r>
        <w:rPr>
          <w:color w:val="000000"/>
          <w:szCs w:val="28"/>
          <w:shd w:val="clear" w:color="auto" w:fill="FFFFFF"/>
        </w:rPr>
        <w:t>.</w:t>
      </w:r>
    </w:p>
    <w:p w:rsidR="007F55DB" w:rsidRDefault="007F55DB" w:rsidP="007F55DB">
      <w:pPr>
        <w:spacing w:after="0" w:line="240" w:lineRule="auto"/>
        <w:ind w:firstLine="720"/>
        <w:jc w:val="both"/>
        <w:rPr>
          <w:color w:val="000000"/>
          <w:szCs w:val="28"/>
          <w:shd w:val="clear" w:color="auto" w:fill="FFFFFF"/>
        </w:rPr>
      </w:pPr>
      <w:r>
        <w:rPr>
          <w:color w:val="000000"/>
          <w:szCs w:val="28"/>
          <w:shd w:val="clear" w:color="auto" w:fill="FFFFFF"/>
        </w:rPr>
        <w:t>- Cần có lớp tập huấn cho các thành viên ban chỉ đạo về cách quản lý an toàn thực phẩm.</w:t>
      </w:r>
    </w:p>
    <w:p w:rsidR="007F55DB" w:rsidRDefault="007F55DB" w:rsidP="007F55DB">
      <w:pPr>
        <w:spacing w:after="120" w:line="240" w:lineRule="auto"/>
        <w:ind w:firstLine="720"/>
        <w:jc w:val="both"/>
      </w:pPr>
      <w:r>
        <w:t>Trên đây là báo cáo Công tác an toàn thực phẩm theo văn bản số 02/TB-ĐKT ngày 09/9/2020 của Đoàn kiểm tra liên ngành an toàn thực phẩm tỉnh Gia Lai của xã Bờ Ngoong./.</w:t>
      </w:r>
    </w:p>
    <w:p w:rsidR="001A1766" w:rsidRPr="001A1766" w:rsidRDefault="001A1766" w:rsidP="007F55DB">
      <w:pPr>
        <w:spacing w:after="120" w:line="240" w:lineRule="auto"/>
        <w:ind w:firstLine="720"/>
        <w:jc w:val="both"/>
        <w:rPr>
          <w:b/>
        </w:rPr>
      </w:pPr>
      <w:r w:rsidRPr="001A1766">
        <w:rPr>
          <w:b/>
        </w:rPr>
        <w:t>Người lập báo cáo</w:t>
      </w:r>
    </w:p>
    <w:p w:rsidR="001A1766" w:rsidRPr="001A1766" w:rsidRDefault="001A1766" w:rsidP="001A1766">
      <w:pPr>
        <w:spacing w:after="120" w:line="240" w:lineRule="auto"/>
        <w:ind w:firstLine="851"/>
        <w:jc w:val="both"/>
        <w:rPr>
          <w:b/>
        </w:rPr>
      </w:pPr>
      <w:r w:rsidRPr="001A1766">
        <w:rPr>
          <w:b/>
        </w:rPr>
        <w:t>Ngô Thị Luyến</w:t>
      </w:r>
    </w:p>
    <w:tbl>
      <w:tblPr>
        <w:tblW w:w="0" w:type="auto"/>
        <w:tblLook w:val="04A0"/>
      </w:tblPr>
      <w:tblGrid>
        <w:gridCol w:w="4644"/>
        <w:gridCol w:w="4644"/>
      </w:tblGrid>
      <w:tr w:rsidR="007F55DB" w:rsidTr="00D0083C">
        <w:tc>
          <w:tcPr>
            <w:tcW w:w="4644" w:type="dxa"/>
          </w:tcPr>
          <w:p w:rsidR="007F55DB" w:rsidRPr="00433A2A" w:rsidRDefault="007F55DB" w:rsidP="00D0083C">
            <w:pPr>
              <w:spacing w:after="0"/>
              <w:rPr>
                <w:sz w:val="22"/>
              </w:rPr>
            </w:pPr>
            <w:r w:rsidRPr="00433A2A">
              <w:rPr>
                <w:sz w:val="22"/>
              </w:rPr>
              <w:t xml:space="preserve">- </w:t>
            </w:r>
            <w:r>
              <w:rPr>
                <w:sz w:val="22"/>
              </w:rPr>
              <w:t>Các thành viên BCĐ ATTP xã</w:t>
            </w:r>
            <w:r w:rsidRPr="00433A2A">
              <w:rPr>
                <w:sz w:val="22"/>
              </w:rPr>
              <w:t>;</w:t>
            </w:r>
          </w:p>
          <w:p w:rsidR="007F55DB" w:rsidRPr="00433A2A" w:rsidRDefault="007F55DB" w:rsidP="00D0083C">
            <w:pPr>
              <w:spacing w:after="0"/>
              <w:rPr>
                <w:sz w:val="22"/>
              </w:rPr>
            </w:pPr>
            <w:r w:rsidRPr="00433A2A">
              <w:rPr>
                <w:sz w:val="22"/>
              </w:rPr>
              <w:t>- Lưu V</w:t>
            </w:r>
            <w:r>
              <w:rPr>
                <w:sz w:val="22"/>
              </w:rPr>
              <w:t>P</w:t>
            </w:r>
            <w:r w:rsidRPr="00433A2A">
              <w:rPr>
                <w:sz w:val="22"/>
              </w:rPr>
              <w:t>.</w:t>
            </w:r>
          </w:p>
          <w:p w:rsidR="007F55DB" w:rsidRPr="00433A2A" w:rsidRDefault="007F55DB" w:rsidP="00D0083C">
            <w:pPr>
              <w:spacing w:after="0"/>
              <w:rPr>
                <w:sz w:val="22"/>
              </w:rPr>
            </w:pPr>
          </w:p>
          <w:p w:rsidR="007F55DB" w:rsidRPr="005626A2" w:rsidRDefault="007F55DB" w:rsidP="00D0083C">
            <w:pPr>
              <w:spacing w:after="0"/>
              <w:rPr>
                <w:sz w:val="24"/>
                <w:szCs w:val="24"/>
              </w:rPr>
            </w:pPr>
          </w:p>
        </w:tc>
        <w:tc>
          <w:tcPr>
            <w:tcW w:w="4644" w:type="dxa"/>
          </w:tcPr>
          <w:p w:rsidR="007F55DB" w:rsidRPr="005626A2" w:rsidRDefault="007F55DB" w:rsidP="00D0083C">
            <w:pPr>
              <w:spacing w:after="0"/>
              <w:jc w:val="center"/>
              <w:rPr>
                <w:sz w:val="24"/>
                <w:szCs w:val="24"/>
              </w:rPr>
            </w:pPr>
          </w:p>
        </w:tc>
      </w:tr>
    </w:tbl>
    <w:p w:rsidR="007F55DB" w:rsidRPr="00451ADB" w:rsidRDefault="007F55DB" w:rsidP="007F55DB">
      <w:pPr>
        <w:tabs>
          <w:tab w:val="left" w:pos="6750"/>
        </w:tabs>
        <w:spacing w:after="0" w:line="240" w:lineRule="auto"/>
        <w:rPr>
          <w:b/>
          <w:szCs w:val="28"/>
        </w:rPr>
      </w:pPr>
    </w:p>
    <w:p w:rsidR="007A1515" w:rsidRDefault="007A1515"/>
    <w:sectPr w:rsidR="007A1515" w:rsidSect="00FB63D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F55DB"/>
    <w:rsid w:val="000A2F38"/>
    <w:rsid w:val="001A1766"/>
    <w:rsid w:val="001C1343"/>
    <w:rsid w:val="007A1515"/>
    <w:rsid w:val="007F55DB"/>
    <w:rsid w:val="00A7129F"/>
    <w:rsid w:val="00CB2DFD"/>
    <w:rsid w:val="00DE5CDD"/>
    <w:rsid w:val="00EC17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5DB"/>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4</cp:revision>
  <dcterms:created xsi:type="dcterms:W3CDTF">2021-11-24T02:42:00Z</dcterms:created>
  <dcterms:modified xsi:type="dcterms:W3CDTF">2021-11-24T02:44:00Z</dcterms:modified>
</cp:coreProperties>
</file>